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intelligence2.xml" ContentType="application/vnd.ms-office.intelligence2+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9f5f8aa9b914431e" /><Relationship Type="http://schemas.openxmlformats.org/package/2006/relationships/metadata/core-properties" Target="package/services/metadata/core-properties/0dc2e3214cff4ed0bc6e503d931a85ef.psmdcp" Id="R634687eb37db46cc"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a14="http://schemas.microsoft.com/office/drawing/2010/main" mc:Ignorable="wp14">
  <w:body>
    <w:p xmlns:wp14="http://schemas.microsoft.com/office/word/2010/wordml" w:rsidRPr="00000000" w:rsidR="00000000" w:rsidDel="00000000" w:rsidP="72BE4AAD" w:rsidRDefault="00000000" w14:paraId="00000001" wp14:textId="0558F94E">
      <w:pPr>
        <w:pStyle w:val="Heading1"/>
        <w:jc w:val="center"/>
        <w:rPr>
          <w:b w:val="1"/>
          <w:bCs w:val="1"/>
          <w:sz w:val="52"/>
          <w:szCs w:val="52"/>
        </w:rPr>
      </w:pPr>
      <w:r w:rsidRPr="44CEC0CF" w:rsidR="1D332241">
        <w:rPr>
          <w:b w:val="1"/>
          <w:bCs w:val="1"/>
          <w:sz w:val="48"/>
          <w:szCs w:val="48"/>
        </w:rPr>
        <w:t xml:space="preserve">Dragon Fortress - Battle of the Castle </w:t>
      </w:r>
      <w:r w:rsidRPr="44CEC0CF" w:rsidR="00000000">
        <w:rPr>
          <w:b w:val="1"/>
          <w:bCs w:val="1"/>
          <w:sz w:val="48"/>
          <w:szCs w:val="48"/>
        </w:rPr>
        <w:t>Game Rules</w:t>
      </w:r>
    </w:p>
    <w:p xmlns:wp14="http://schemas.microsoft.com/office/word/2010/wordml" w:rsidRPr="00000000" w:rsidR="00000000" w:rsidDel="00000000" w:rsidP="00000000" w:rsidRDefault="00000000" w14:paraId="00000002" wp14:textId="77777777">
      <w:pPr>
        <w:rPr/>
      </w:pPr>
      <w:bookmarkStart w:name="_heading=h.30j0zll" w:colFirst="0" w:colLast="0" w:id="1"/>
      <w:bookmarkEnd w:id="1"/>
      <w:r w:rsidRPr="00000000" w:rsidDel="00000000" w:rsidR="00000000">
        <w:rPr>
          <w:rtl w:val="0"/>
        </w:rPr>
        <w:t xml:space="preserve">By playing our games, you agree that you do not find them offensive, unfair or indecent.</w:t>
      </w:r>
    </w:p>
    <w:p xmlns:wp14="http://schemas.microsoft.com/office/word/2010/wordml" w:rsidRPr="00000000" w:rsidR="00000000" w:rsidDel="00000000" w:rsidP="1D332241" w:rsidRDefault="00000000" w14:paraId="00000003" wp14:textId="77777777">
      <w:pPr>
        <w:pStyle w:val="Heading4"/>
        <w:rPr>
          <w:b w:val="1"/>
          <w:bCs w:val="1"/>
          <w:color w:val="auto"/>
        </w:rPr>
      </w:pPr>
      <w:bookmarkStart w:name="_heading=h.1fob9te" w:id="2"/>
      <w:bookmarkEnd w:id="2"/>
      <w:r w:rsidRPr="1D332241" w:rsidR="00000000">
        <w:rPr>
          <w:b w:val="1"/>
          <w:bCs w:val="1"/>
          <w:color w:val="auto"/>
        </w:rPr>
        <w:t>How to Play Slots:</w:t>
      </w:r>
    </w:p>
    <w:p xmlns:wp14="http://schemas.microsoft.com/office/word/2010/wordml" w:rsidRPr="00000000" w:rsidR="00000000" w:rsidDel="00000000" w:rsidP="00000000" w:rsidRDefault="00000000" w14:paraId="00000004" wp14:textId="77777777">
      <w:pPr>
        <w:numPr>
          <w:ilvl w:val="0"/>
          <w:numId w:val="9"/>
        </w:numPr>
        <w:ind w:left="720" w:hanging="360"/>
        <w:rPr/>
      </w:pPr>
      <w:r w:rsidRPr="00000000" w:rsidDel="00000000" w:rsidR="00000000">
        <w:rPr>
          <w:rtl w:val="0"/>
        </w:rPr>
        <w:t xml:space="preserve">Choose the amount you would like to bet with. Control the bet amount by clicking the arrows next to the </w:t>
      </w:r>
      <w:r w:rsidRPr="00000000" w:rsidDel="00000000" w:rsidR="00000000">
        <w:rPr>
          <w:b w:val="1"/>
          <w:rtl w:val="0"/>
        </w:rPr>
        <w:t xml:space="preserve">Coin Value</w:t>
      </w:r>
      <w:r w:rsidRPr="00000000" w:rsidDel="00000000" w:rsidR="00000000">
        <w:rPr>
          <w:rtl w:val="0"/>
        </w:rPr>
        <w:t xml:space="preserve"> or choose </w:t>
      </w:r>
      <w:r w:rsidRPr="00000000" w:rsidDel="00000000" w:rsidR="00000000">
        <w:rPr>
          <w:b w:val="1"/>
          <w:rtl w:val="0"/>
        </w:rPr>
        <w:t xml:space="preserve">Max Bet</w:t>
      </w:r>
      <w:r w:rsidRPr="00000000" w:rsidDel="00000000" w:rsidR="00000000">
        <w:rPr>
          <w:rtl w:val="0"/>
        </w:rPr>
        <w:t xml:space="preserve"> (Max Coin Value).</w:t>
      </w:r>
    </w:p>
    <w:p xmlns:wp14="http://schemas.microsoft.com/office/word/2010/wordml" w:rsidRPr="00000000" w:rsidR="00000000" w:rsidDel="00000000" w:rsidP="00000000" w:rsidRDefault="00000000" w14:paraId="00000005" wp14:textId="77777777">
      <w:pPr>
        <w:numPr>
          <w:ilvl w:val="0"/>
          <w:numId w:val="9"/>
        </w:numPr>
        <w:ind w:left="720" w:hanging="360"/>
        <w:rPr/>
      </w:pPr>
      <w:r w:rsidRPr="00000000" w:rsidDel="00000000" w:rsidR="00000000">
        <w:rPr>
          <w:rtl w:val="0"/>
        </w:rPr>
        <w:t xml:space="preserve">Your winnings are automatically added to your account balance. You can see your Total Win displayed in the </w:t>
      </w:r>
      <w:r w:rsidRPr="00000000" w:rsidDel="00000000" w:rsidR="00000000">
        <w:rPr>
          <w:b w:val="1"/>
          <w:rtl w:val="0"/>
        </w:rPr>
        <w:t xml:space="preserve">WIN</w:t>
      </w:r>
      <w:r w:rsidRPr="00000000" w:rsidDel="00000000" w:rsidR="00000000">
        <w:rPr>
          <w:rtl w:val="0"/>
        </w:rPr>
        <w:t xml:space="preserve"> section of the screen after each spin.</w:t>
      </w:r>
    </w:p>
    <w:p xmlns:wp14="http://schemas.microsoft.com/office/word/2010/wordml" w:rsidRPr="00000000" w:rsidR="00000000" w:rsidDel="00000000" w:rsidP="1D332241" w:rsidRDefault="00000000" w14:paraId="00000006" wp14:textId="77777777">
      <w:pPr>
        <w:pStyle w:val="Heading4"/>
        <w:rPr>
          <w:b w:val="1"/>
          <w:bCs w:val="1"/>
          <w:color w:val="auto"/>
        </w:rPr>
      </w:pPr>
      <w:r w:rsidRPr="1D332241" w:rsidR="00000000">
        <w:rPr>
          <w:b w:val="1"/>
          <w:bCs w:val="1"/>
          <w:color w:val="auto"/>
        </w:rPr>
        <w:t>Game Rules:</w:t>
      </w:r>
    </w:p>
    <w:p xmlns:wp14="http://schemas.microsoft.com/office/word/2010/wordml" w:rsidRPr="00000000" w:rsidR="00000000" w:rsidDel="00000000" w:rsidP="00000000" w:rsidRDefault="00000000" w14:paraId="00000007" wp14:textId="74882AF2">
      <w:pPr>
        <w:numPr>
          <w:ilvl w:val="0"/>
          <w:numId w:val="7"/>
        </w:numPr>
        <w:ind w:left="720" w:hanging="360"/>
        <w:rPr/>
      </w:pPr>
      <w:r w:rsidR="00000000">
        <w:rPr/>
        <w:t>The game is played with 243 ways in the main game and Free Spins.</w:t>
      </w:r>
    </w:p>
    <w:p xmlns:wp14="http://schemas.microsoft.com/office/word/2010/wordml" w:rsidRPr="00000000" w:rsidR="00000000" w:rsidDel="00000000" w:rsidP="00000000" w:rsidRDefault="00000000" w14:paraId="00000008" wp14:textId="5F1A13F1">
      <w:pPr>
        <w:numPr>
          <w:ilvl w:val="0"/>
          <w:numId w:val="7"/>
        </w:numPr>
        <w:ind w:left="720" w:hanging="360"/>
        <w:rPr/>
      </w:pPr>
      <w:r w:rsidR="00000000">
        <w:rPr/>
        <w:t>Each game costs a minimum of 20 fixed coins.</w:t>
      </w:r>
    </w:p>
    <w:p xmlns:wp14="http://schemas.microsoft.com/office/word/2010/wordml" w:rsidRPr="00000000" w:rsidR="00000000" w:rsidDel="00000000" w:rsidP="00000000" w:rsidRDefault="00000000" w14:paraId="00000009" wp14:textId="77777777">
      <w:pPr>
        <w:numPr>
          <w:ilvl w:val="0"/>
          <w:numId w:val="7"/>
        </w:numPr>
        <w:ind w:left="720" w:hanging="360"/>
        <w:rPr/>
      </w:pPr>
      <w:r w:rsidRPr="00000000" w:rsidDel="00000000" w:rsidR="00000000">
        <w:rPr>
          <w:rtl w:val="0"/>
        </w:rPr>
        <w:t xml:space="preserve">Payouts are made according to the paytable.</w:t>
      </w:r>
    </w:p>
    <w:p xmlns:wp14="http://schemas.microsoft.com/office/word/2010/wordml" w:rsidRPr="00000000" w:rsidR="00000000" w:rsidDel="00000000" w:rsidP="00000000" w:rsidRDefault="00000000" w14:paraId="0000000A" wp14:textId="77777777">
      <w:pPr>
        <w:numPr>
          <w:ilvl w:val="0"/>
          <w:numId w:val="7"/>
        </w:numPr>
        <w:ind w:left="720" w:hanging="360"/>
        <w:rPr/>
      </w:pPr>
      <w:r w:rsidRPr="00000000" w:rsidDel="00000000" w:rsidR="00000000">
        <w:rPr>
          <w:rtl w:val="0"/>
        </w:rPr>
        <w:t xml:space="preserve">Prizes are multiplied by the coin value.</w:t>
      </w:r>
    </w:p>
    <w:p xmlns:wp14="http://schemas.microsoft.com/office/word/2010/wordml" w:rsidRPr="00000000" w:rsidR="00000000" w:rsidDel="00000000" w:rsidP="00000000" w:rsidRDefault="00000000" w14:paraId="0000000B" wp14:textId="0F234D2A">
      <w:pPr>
        <w:numPr>
          <w:ilvl w:val="0"/>
          <w:numId w:val="7"/>
        </w:numPr>
        <w:ind w:left="720" w:hanging="360"/>
        <w:rPr/>
      </w:pPr>
      <w:r w:rsidR="00000000">
        <w:rPr/>
        <w:t xml:space="preserve">All symbols pay from left to right in consecutive order, excluding the </w:t>
      </w:r>
      <w:r w:rsidR="00000000">
        <w:rPr/>
        <w:t>Scatter</w:t>
      </w:r>
      <w:r w:rsidR="00000000">
        <w:rPr/>
        <w:t xml:space="preserve"> symbol.</w:t>
      </w:r>
    </w:p>
    <w:p xmlns:wp14="http://schemas.microsoft.com/office/word/2010/wordml" w:rsidRPr="00000000" w:rsidR="00000000" w:rsidDel="00000000" w:rsidP="00000000" w:rsidRDefault="00000000" w14:paraId="0000000C" wp14:textId="43783648">
      <w:pPr>
        <w:numPr>
          <w:ilvl w:val="0"/>
          <w:numId w:val="7"/>
        </w:numPr>
        <w:ind w:left="720" w:hanging="360"/>
        <w:rPr/>
      </w:pPr>
      <w:r w:rsidR="00000000">
        <w:rPr/>
        <w:t xml:space="preserve">Wild symbols substitute for all symbols, excluding the </w:t>
      </w:r>
      <w:r w:rsidR="00000000">
        <w:rPr/>
        <w:t>Scatter</w:t>
      </w:r>
      <w:r w:rsidR="00000000">
        <w:rPr/>
        <w:t xml:space="preserve"> symbol.</w:t>
      </w:r>
    </w:p>
    <w:p xmlns:wp14="http://schemas.microsoft.com/office/word/2010/wordml" w:rsidRPr="00000000" w:rsidR="00000000" w:rsidDel="00000000" w:rsidP="00000000" w:rsidRDefault="00000000" w14:paraId="0000000D" wp14:textId="77777777">
      <w:pPr>
        <w:numPr>
          <w:ilvl w:val="0"/>
          <w:numId w:val="7"/>
        </w:numPr>
        <w:ind w:left="720" w:hanging="360"/>
        <w:rPr/>
      </w:pPr>
      <w:r w:rsidRPr="00000000" w:rsidDel="00000000" w:rsidR="00000000">
        <w:rPr>
          <w:rtl w:val="0"/>
        </w:rPr>
        <w:t xml:space="preserve">Each symbol can be used once per winning combination.</w:t>
      </w:r>
    </w:p>
    <w:p xmlns:wp14="http://schemas.microsoft.com/office/word/2010/wordml" w:rsidRPr="00000000" w:rsidR="00000000" w:rsidDel="00000000" w:rsidP="00000000" w:rsidRDefault="00000000" w14:paraId="0000000E" wp14:textId="77777777">
      <w:pPr>
        <w:numPr>
          <w:ilvl w:val="0"/>
          <w:numId w:val="7"/>
        </w:numPr>
        <w:ind w:left="720" w:hanging="360"/>
        <w:rPr/>
      </w:pPr>
      <w:r w:rsidRPr="00000000" w:rsidDel="00000000" w:rsidR="00000000">
        <w:rPr>
          <w:rtl w:val="0"/>
        </w:rPr>
        <w:t xml:space="preserve">Malfunction voids all pays and plays.</w:t>
      </w:r>
    </w:p>
    <w:p xmlns:wp14="http://schemas.microsoft.com/office/word/2010/wordml" w:rsidRPr="00000000" w:rsidR="00000000" w:rsidDel="00000000" w:rsidP="00000000" w:rsidRDefault="00000000" w14:paraId="0000000F" wp14:textId="27A4A541">
      <w:pPr>
        <w:numPr>
          <w:ilvl w:val="0"/>
          <w:numId w:val="7"/>
        </w:numPr>
        <w:ind w:left="720" w:hanging="360"/>
        <w:rPr/>
      </w:pPr>
      <w:r w:rsidR="00000000">
        <w:rPr/>
        <w:t xml:space="preserve">For this game, the long term expected payback is </w:t>
      </w:r>
      <w:r w:rsidRPr="44CEC0CF" w:rsidR="00000000">
        <w:rPr>
          <w:color w:val="auto"/>
        </w:rPr>
        <w:t>94.09%</w:t>
      </w:r>
      <w:r w:rsidR="00000000">
        <w:rPr/>
        <w:t>.</w:t>
      </w:r>
    </w:p>
    <w:p w:rsidR="2D2AB376" w:rsidP="44CEC0CF" w:rsidRDefault="2D2AB376" w14:paraId="393670DA" w14:textId="5766DFD4">
      <w:pPr>
        <w:pStyle w:val="Heading4"/>
        <w:rPr>
          <w:noProof w:val="0"/>
          <w:sz w:val="22"/>
          <w:szCs w:val="22"/>
          <w:lang w:val="en-GB"/>
        </w:rPr>
      </w:pPr>
      <w:r w:rsidRPr="44CEC0CF" w:rsidR="2D2AB376">
        <w:rPr>
          <w:b w:val="1"/>
          <w:bCs w:val="1"/>
          <w:color w:val="auto"/>
        </w:rPr>
        <w:t>Arcade:</w:t>
      </w:r>
      <w:r w:rsidRPr="44CEC0CF" w:rsidR="2D2AB376">
        <w:rPr>
          <w:color w:val="auto"/>
        </w:rPr>
        <w:t xml:space="preserve"> </w:t>
      </w:r>
    </w:p>
    <w:p w:rsidR="0EBE5BFF" w:rsidP="44CEC0CF" w:rsidRDefault="0EBE5BFF" w14:paraId="691E29AE" w14:textId="4091DBB9">
      <w:pPr>
        <w:pStyle w:val="Normal"/>
        <w:numPr>
          <w:ilvl w:val="0"/>
          <w:numId w:val="11"/>
        </w:numPr>
        <w:bidi w:val="0"/>
        <w:spacing w:before="0" w:beforeAutospacing="off" w:after="0" w:afterAutospacing="off" w:line="276" w:lineRule="auto"/>
        <w:ind w:left="720" w:right="0" w:hanging="360"/>
        <w:jc w:val="left"/>
        <w:rPr>
          <w:rFonts w:ascii="Arial" w:hAnsi="Arial" w:eastAsia="Arial" w:cs="Arial"/>
          <w:noProof w:val="0"/>
          <w:color w:val="auto"/>
          <w:sz w:val="22"/>
          <w:szCs w:val="22"/>
          <w:rtl w:val="0"/>
          <w:lang w:val="en-GB"/>
        </w:rPr>
      </w:pPr>
      <w:r w:rsidRPr="44CEC0CF" w:rsidR="0EBE5BFF">
        <w:rPr>
          <w:noProof w:val="0"/>
          <w:lang w:val="en-GB"/>
        </w:rPr>
        <w:t xml:space="preserve">The arcade contains empty cells, </w:t>
      </w:r>
      <w:r w:rsidRPr="44CEC0CF" w:rsidR="31CAB674">
        <w:rPr>
          <w:noProof w:val="0"/>
          <w:lang w:val="en-GB"/>
        </w:rPr>
        <w:t>m</w:t>
      </w:r>
      <w:r w:rsidRPr="44CEC0CF" w:rsidR="31CAB674">
        <w:rPr>
          <w:noProof w:val="0"/>
          <w:lang w:val="en-GB"/>
        </w:rPr>
        <w:t xml:space="preserve">ystery </w:t>
      </w:r>
      <w:r w:rsidRPr="44CEC0CF" w:rsidR="0EBE5BFF">
        <w:rPr>
          <w:noProof w:val="0"/>
          <w:lang w:val="en-GB"/>
        </w:rPr>
        <w:t>c</w:t>
      </w:r>
      <w:r w:rsidRPr="44CEC0CF" w:rsidR="0EBE5BFF">
        <w:rPr>
          <w:noProof w:val="0"/>
          <w:lang w:val="en-GB"/>
        </w:rPr>
        <w:t>hest</w:t>
      </w:r>
      <w:r w:rsidRPr="44CEC0CF" w:rsidR="0EBE5BFF">
        <w:rPr>
          <w:noProof w:val="0"/>
          <w:lang w:val="en-GB"/>
        </w:rPr>
        <w:t xml:space="preserve">s and </w:t>
      </w:r>
      <w:r w:rsidRPr="44CEC0CF" w:rsidR="0EBE5BFF">
        <w:rPr>
          <w:noProof w:val="0"/>
          <w:lang w:val="en-GB"/>
        </w:rPr>
        <w:t>s</w:t>
      </w:r>
      <w:r w:rsidRPr="44CEC0CF" w:rsidR="0EBE5BFF">
        <w:rPr>
          <w:noProof w:val="0"/>
          <w:lang w:val="en-GB"/>
        </w:rPr>
        <w:t xml:space="preserve">ecret doors </w:t>
      </w:r>
      <w:r w:rsidRPr="44CEC0CF" w:rsidR="0EBE5BFF">
        <w:rPr>
          <w:noProof w:val="0"/>
          <w:lang w:val="en-GB"/>
        </w:rPr>
        <w:t xml:space="preserve">that </w:t>
      </w:r>
      <w:r w:rsidRPr="44CEC0CF" w:rsidR="0EBE5BFF">
        <w:rPr>
          <w:noProof w:val="0"/>
          <w:lang w:val="en-GB"/>
        </w:rPr>
        <w:t>are generated randomly.</w:t>
      </w:r>
    </w:p>
    <w:p w:rsidR="1D332241" w:rsidP="44CEC0CF" w:rsidRDefault="1D332241" w14:paraId="20D226AE" w14:textId="69A8DCAB">
      <w:pPr>
        <w:pStyle w:val="Normal"/>
        <w:numPr>
          <w:ilvl w:val="0"/>
          <w:numId w:val="11"/>
        </w:numPr>
        <w:bidi w:val="0"/>
        <w:spacing w:before="0" w:beforeAutospacing="off" w:after="0" w:afterAutospacing="off" w:line="276" w:lineRule="auto"/>
        <w:ind w:left="720" w:right="0" w:hanging="360"/>
        <w:jc w:val="left"/>
        <w:rPr>
          <w:rFonts w:ascii="Arial" w:hAnsi="Arial" w:eastAsia="Arial" w:cs="Arial"/>
          <w:noProof w:val="0"/>
          <w:color w:val="auto"/>
          <w:sz w:val="22"/>
          <w:szCs w:val="22"/>
          <w:lang w:val="en-GB"/>
        </w:rPr>
      </w:pPr>
      <w:r w:rsidRPr="44CEC0CF" w:rsidR="1D332241">
        <w:rPr>
          <w:noProof w:val="0"/>
          <w:lang w:val="en-GB"/>
        </w:rPr>
        <w:t xml:space="preserve">Every time </w:t>
      </w:r>
      <w:r w:rsidRPr="44CEC0CF" w:rsidR="1D332241">
        <w:rPr>
          <w:noProof w:val="0"/>
          <w:lang w:val="en-GB"/>
        </w:rPr>
        <w:t xml:space="preserve">a </w:t>
      </w:r>
      <w:r w:rsidRPr="44CEC0CF" w:rsidR="1D332241">
        <w:rPr>
          <w:noProof w:val="0"/>
          <w:lang w:val="en-GB"/>
        </w:rPr>
        <w:t>Scatter land</w:t>
      </w:r>
      <w:r w:rsidRPr="44CEC0CF" w:rsidR="1D332241">
        <w:rPr>
          <w:noProof w:val="0"/>
          <w:lang w:val="en-GB"/>
        </w:rPr>
        <w:t>s</w:t>
      </w:r>
      <w:r w:rsidRPr="44CEC0CF" w:rsidR="1D332241">
        <w:rPr>
          <w:noProof w:val="0"/>
          <w:lang w:val="en-GB"/>
        </w:rPr>
        <w:t xml:space="preserve"> on </w:t>
      </w:r>
      <w:r w:rsidRPr="44CEC0CF" w:rsidR="1D332241">
        <w:rPr>
          <w:noProof w:val="0"/>
          <w:lang w:val="en-GB"/>
        </w:rPr>
        <w:t xml:space="preserve">the </w:t>
      </w:r>
      <w:r w:rsidRPr="44CEC0CF" w:rsidR="1D332241">
        <w:rPr>
          <w:noProof w:val="0"/>
          <w:lang w:val="en-GB"/>
        </w:rPr>
        <w:t xml:space="preserve">reels, </w:t>
      </w:r>
      <w:r w:rsidRPr="44CEC0CF" w:rsidR="1D332241">
        <w:rPr>
          <w:noProof w:val="0"/>
          <w:lang w:val="en-GB"/>
        </w:rPr>
        <w:t xml:space="preserve">it displays </w:t>
      </w:r>
      <w:r w:rsidRPr="44CEC0CF" w:rsidR="1D332241">
        <w:rPr>
          <w:noProof w:val="0"/>
          <w:lang w:val="en-GB"/>
        </w:rPr>
        <w:t xml:space="preserve">a random number from 1 </w:t>
      </w:r>
      <w:r w:rsidRPr="44CEC0CF" w:rsidR="1D332241">
        <w:rPr>
          <w:noProof w:val="0"/>
          <w:lang w:val="en-GB"/>
        </w:rPr>
        <w:t xml:space="preserve">to </w:t>
      </w:r>
      <w:r w:rsidRPr="44CEC0CF" w:rsidR="1D332241">
        <w:rPr>
          <w:noProof w:val="0"/>
          <w:lang w:val="en-GB"/>
        </w:rPr>
        <w:t xml:space="preserve">6. </w:t>
      </w:r>
      <w:r w:rsidRPr="44CEC0CF" w:rsidR="1D332241">
        <w:rPr>
          <w:noProof w:val="0"/>
          <w:lang w:val="en-GB"/>
        </w:rPr>
        <w:t>This number represents the total number of steps</w:t>
      </w:r>
      <w:r w:rsidRPr="44CEC0CF" w:rsidR="1D332241">
        <w:rPr>
          <w:noProof w:val="0"/>
          <w:lang w:val="en-GB"/>
        </w:rPr>
        <w:t xml:space="preserve"> </w:t>
      </w:r>
      <w:r w:rsidRPr="44CEC0CF" w:rsidR="1D332241">
        <w:rPr>
          <w:noProof w:val="0"/>
          <w:color w:val="auto"/>
          <w:lang w:val="en-GB"/>
        </w:rPr>
        <w:t>Colin the Conqueror</w:t>
      </w:r>
      <w:r w:rsidRPr="44CEC0CF" w:rsidR="1D332241">
        <w:rPr>
          <w:noProof w:val="0"/>
          <w:lang w:val="en-GB"/>
        </w:rPr>
        <w:t xml:space="preserve"> </w:t>
      </w:r>
      <w:bookmarkStart w:name="_Int_cwAedPFE" w:id="838572907"/>
      <w:r w:rsidRPr="44CEC0CF" w:rsidR="1D332241">
        <w:rPr>
          <w:noProof w:val="0"/>
          <w:lang w:val="en-GB"/>
        </w:rPr>
        <w:t>move</w:t>
      </w:r>
      <w:r w:rsidRPr="44CEC0CF" w:rsidR="1D332241">
        <w:rPr>
          <w:noProof w:val="0"/>
          <w:lang w:val="en-GB"/>
        </w:rPr>
        <w:t>s</w:t>
      </w:r>
      <w:bookmarkEnd w:id="838572907"/>
      <w:r w:rsidRPr="44CEC0CF" w:rsidR="1D332241">
        <w:rPr>
          <w:noProof w:val="0"/>
          <w:lang w:val="en-GB"/>
        </w:rPr>
        <w:t xml:space="preserve"> forward </w:t>
      </w:r>
      <w:r w:rsidRPr="44CEC0CF" w:rsidR="1D332241">
        <w:rPr>
          <w:noProof w:val="0"/>
          <w:lang w:val="en-GB"/>
        </w:rPr>
        <w:t xml:space="preserve">on the arcade. If more than one Scatter lands, the numbers </w:t>
      </w:r>
      <w:r w:rsidRPr="44CEC0CF" w:rsidR="1D332241">
        <w:rPr>
          <w:noProof w:val="0"/>
          <w:lang w:val="en-GB"/>
        </w:rPr>
        <w:t xml:space="preserve">from each Scatter are added together and </w:t>
      </w:r>
      <w:r w:rsidRPr="44CEC0CF" w:rsidR="1D332241">
        <w:rPr>
          <w:noProof w:val="0"/>
          <w:color w:val="auto"/>
          <w:lang w:val="en-GB"/>
        </w:rPr>
        <w:t>Colin the Conqueror</w:t>
      </w:r>
      <w:r w:rsidRPr="44CEC0CF" w:rsidR="1D332241">
        <w:rPr>
          <w:noProof w:val="0"/>
          <w:lang w:val="en-GB"/>
        </w:rPr>
        <w:t xml:space="preserve"> </w:t>
      </w:r>
      <w:bookmarkStart w:name="_Int_AG5IFOXF" w:id="1119299789"/>
      <w:r w:rsidRPr="44CEC0CF" w:rsidR="1D332241">
        <w:rPr>
          <w:noProof w:val="0"/>
          <w:lang w:val="en-GB"/>
        </w:rPr>
        <w:t>moves</w:t>
      </w:r>
      <w:bookmarkEnd w:id="1119299789"/>
      <w:r w:rsidRPr="44CEC0CF" w:rsidR="1D332241">
        <w:rPr>
          <w:noProof w:val="0"/>
          <w:lang w:val="en-GB"/>
        </w:rPr>
        <w:t xml:space="preserve"> that many steps.</w:t>
      </w:r>
    </w:p>
    <w:p xmlns:wp14="http://schemas.microsoft.com/office/word/2010/wordml" w:rsidRPr="00000000" w:rsidR="00000000" w:rsidDel="00000000" w:rsidP="1D332241" w:rsidRDefault="00000000" w14:paraId="00000013" wp14:textId="0289D895">
      <w:pPr>
        <w:pStyle w:val="Heading4"/>
        <w:rPr>
          <w:b w:val="1"/>
          <w:bCs w:val="1"/>
          <w:color w:val="auto"/>
          <w:rtl w:val="0"/>
        </w:rPr>
      </w:pPr>
      <w:bookmarkStart w:name="_heading=h.2et92p0" w:id="4"/>
      <w:bookmarkEnd w:id="4"/>
      <w:r w:rsidRPr="72BE4AAD" w:rsidR="00000000">
        <w:rPr>
          <w:b w:val="1"/>
          <w:bCs w:val="1"/>
          <w:color w:val="auto"/>
        </w:rPr>
        <w:t xml:space="preserve">Mystery Rewards via Secret Doors and </w:t>
      </w:r>
      <w:r w:rsidRPr="72BE4AAD" w:rsidR="00000000">
        <w:rPr>
          <w:b w:val="1"/>
          <w:bCs w:val="1"/>
          <w:color w:val="auto"/>
        </w:rPr>
        <w:t>Mystery</w:t>
      </w:r>
      <w:r w:rsidRPr="72BE4AAD" w:rsidR="00000000">
        <w:rPr>
          <w:b w:val="1"/>
          <w:bCs w:val="1"/>
          <w:color w:val="auto"/>
        </w:rPr>
        <w:t xml:space="preserve"> Chests:</w:t>
      </w:r>
    </w:p>
    <w:p xmlns:wp14="http://schemas.microsoft.com/office/word/2010/wordml" w:rsidRPr="00000000" w:rsidR="00000000" w:rsidDel="00000000" w:rsidP="1D332241" w:rsidRDefault="00000000" w14:paraId="53654F14" wp14:textId="11233239">
      <w:pPr>
        <w:ind w:left="0"/>
      </w:pPr>
      <w:commentRangeStart w:id="1232603034"/>
      <w:commentRangeStart w:id="1737870110"/>
      <w:r w:rsidR="00000000">
        <w:rPr/>
        <w:t xml:space="preserve">Every time </w:t>
      </w:r>
      <w:r w:rsidRPr="72BE4AAD" w:rsidR="00000000">
        <w:rPr>
          <w:color w:val="auto"/>
        </w:rPr>
        <w:t>Colin the Conqueror</w:t>
      </w:r>
      <w:r w:rsidRPr="72BE4AAD" w:rsidR="00000000">
        <w:rPr>
          <w:color w:val="FF0000"/>
        </w:rPr>
        <w:t xml:space="preserve"> </w:t>
      </w:r>
      <w:bookmarkStart w:name="_Int_ATQzgcWw" w:id="1261042191"/>
      <w:r w:rsidR="00000000">
        <w:rPr/>
        <w:t>passes</w:t>
      </w:r>
      <w:bookmarkEnd w:id="1261042191"/>
      <w:r w:rsidR="00000000">
        <w:rPr/>
        <w:t xml:space="preserve"> </w:t>
      </w:r>
      <w:r w:rsidR="00000000">
        <w:rPr/>
        <w:t xml:space="preserve">by </w:t>
      </w:r>
      <w:r w:rsidR="00000000">
        <w:rPr/>
        <w:t xml:space="preserve">a </w:t>
      </w:r>
      <w:r w:rsidR="31CAB674">
        <w:rPr/>
        <w:t>m</w:t>
      </w:r>
      <w:r w:rsidR="31CAB674">
        <w:rPr/>
        <w:t xml:space="preserve">ystery </w:t>
      </w:r>
      <w:r w:rsidR="31CAB674">
        <w:rPr/>
        <w:t>c</w:t>
      </w:r>
      <w:r w:rsidR="00000000">
        <w:rPr/>
        <w:t>hest</w:t>
      </w:r>
      <w:r w:rsidR="00000000">
        <w:rPr/>
        <w:t xml:space="preserve"> or land</w:t>
      </w:r>
      <w:r w:rsidR="00000000">
        <w:rPr/>
        <w:t>s</w:t>
      </w:r>
      <w:r w:rsidR="00000000">
        <w:rPr/>
        <w:t xml:space="preserve"> </w:t>
      </w:r>
      <w:r w:rsidR="00000000">
        <w:rPr/>
        <w:t>on</w:t>
      </w:r>
      <w:r w:rsidR="00000000">
        <w:rPr/>
        <w:t xml:space="preserve"> a</w:t>
      </w:r>
      <w:r w:rsidR="00000000">
        <w:rPr/>
        <w:t xml:space="preserve"> </w:t>
      </w:r>
      <w:r w:rsidR="00000000">
        <w:rPr/>
        <w:t>s</w:t>
      </w:r>
      <w:r w:rsidR="00000000">
        <w:rPr/>
        <w:t>ecret</w:t>
      </w:r>
      <w:r w:rsidR="00000000">
        <w:rPr/>
        <w:t xml:space="preserve"> door</w:t>
      </w:r>
      <w:r w:rsidR="00000000">
        <w:rPr/>
        <w:t xml:space="preserve">, </w:t>
      </w:r>
      <w:r w:rsidR="00000000">
        <w:rPr/>
        <w:t>m</w:t>
      </w:r>
      <w:r w:rsidR="00000000">
        <w:rPr/>
        <w:t>ystery rewards</w:t>
      </w:r>
      <w:r w:rsidR="00000000">
        <w:rPr/>
        <w:t xml:space="preserve"> are</w:t>
      </w:r>
      <w:r w:rsidR="00000000">
        <w:rPr/>
        <w:t xml:space="preserve"> awarded.</w:t>
      </w:r>
      <w:r>
        <w:br/>
      </w:r>
      <w:commentRangeEnd w:id="1232603034"/>
      <w:r>
        <w:rPr>
          <w:rStyle w:val="CommentReference"/>
        </w:rPr>
        <w:commentReference w:id="1232603034"/>
      </w:r>
      <w:commentRangeEnd w:id="1737870110"/>
      <w:r>
        <w:rPr>
          <w:rStyle w:val="CommentReference"/>
        </w:rPr>
        <w:commentReference w:id="1737870110"/>
      </w:r>
    </w:p>
    <w:p xmlns:wp14="http://schemas.microsoft.com/office/word/2010/wordml" w:rsidRPr="00000000" w:rsidR="00000000" w:rsidDel="00000000" w:rsidP="1D332241" w:rsidRDefault="00000000" w14:paraId="00000016" wp14:textId="36D7026A">
      <w:pPr>
        <w:ind w:left="0"/>
        <w:rPr>
          <w:b w:val="1"/>
          <w:bCs w:val="1"/>
          <w:rtl w:val="0"/>
        </w:rPr>
      </w:pPr>
      <w:r w:rsidRPr="3E53C81A" w:rsidR="1D332241">
        <w:rPr>
          <w:b w:val="1"/>
          <w:bCs w:val="1"/>
        </w:rPr>
        <w:t>Possible Mystery Rewards:</w:t>
      </w:r>
    </w:p>
    <w:p xmlns:wp14="http://schemas.microsoft.com/office/word/2010/wordml" w:rsidRPr="00000000" w:rsidR="00000000" w:rsidDel="00000000" w:rsidP="3E53C81A" w:rsidRDefault="00000000" w14:paraId="3A0D2028" wp14:textId="616AF3A4">
      <w:pPr>
        <w:pStyle w:val="ListParagraph"/>
        <w:numPr>
          <w:ilvl w:val="0"/>
          <w:numId w:val="12"/>
        </w:numPr>
        <w:rPr>
          <w:rFonts w:ascii="Arial" w:hAnsi="Arial" w:eastAsia="Arial" w:cs="Arial"/>
          <w:sz w:val="22"/>
          <w:szCs w:val="22"/>
        </w:rPr>
      </w:pPr>
      <w:r w:rsidRPr="14F663FC" w:rsidR="559F2C80">
        <w:rPr>
          <w:b w:val="1"/>
          <w:bCs w:val="1"/>
        </w:rPr>
        <w:t xml:space="preserve">Cash </w:t>
      </w:r>
      <w:r w:rsidRPr="14F663FC" w:rsidR="559F2C80">
        <w:rPr>
          <w:b w:val="1"/>
          <w:bCs w:val="1"/>
        </w:rPr>
        <w:t>Prize</w:t>
      </w:r>
      <w:r w:rsidRPr="14F663FC" w:rsidR="559F2C80">
        <w:rPr>
          <w:b w:val="1"/>
          <w:bCs w:val="1"/>
        </w:rPr>
        <w:t>:</w:t>
      </w:r>
      <w:r w:rsidR="559F2C80">
        <w:rPr/>
        <w:t xml:space="preserve"> </w:t>
      </w:r>
      <w:r w:rsidR="4E3A7FD2">
        <w:rPr/>
        <w:t>Cash P</w:t>
      </w:r>
      <w:r w:rsidR="4E3A7FD2">
        <w:rPr/>
        <w:t>rize</w:t>
      </w:r>
      <w:r w:rsidR="4E3A7FD2">
        <w:rPr/>
        <w:t xml:space="preserve"> is an instant rewa</w:t>
      </w:r>
      <w:r w:rsidR="4E3A7FD2">
        <w:rPr/>
        <w:t xml:space="preserve">rd of a monetary </w:t>
      </w:r>
      <w:r w:rsidR="4E3A7FD2">
        <w:rPr/>
        <w:t>prize</w:t>
      </w:r>
      <w:r w:rsidR="4E3A7FD2">
        <w:rPr/>
        <w:t>.</w:t>
      </w:r>
    </w:p>
    <w:p w:rsidR="1D332241" w:rsidP="3E53C81A" w:rsidRDefault="1D332241" w14:paraId="0731D0EC" w14:textId="57668F16">
      <w:pPr>
        <w:pStyle w:val="ListParagraph"/>
        <w:numPr>
          <w:ilvl w:val="0"/>
          <w:numId w:val="12"/>
        </w:numPr>
        <w:rPr>
          <w:rFonts w:ascii="Arial" w:hAnsi="Arial" w:eastAsia="Arial" w:cs="Arial"/>
          <w:color w:val="auto"/>
          <w:sz w:val="22"/>
          <w:szCs w:val="22"/>
          <w:rtl w:val="0"/>
        </w:rPr>
      </w:pPr>
      <w:r w:rsidRPr="3E53C81A" w:rsidR="1D332241">
        <w:rPr>
          <w:b w:val="1"/>
          <w:bCs w:val="1"/>
        </w:rPr>
        <w:t>Random Wilds:</w:t>
      </w:r>
      <w:r w:rsidR="1D332241">
        <w:rPr/>
        <w:t xml:space="preserve"> </w:t>
      </w:r>
      <w:r w:rsidR="00000000">
        <w:rPr/>
        <w:t>1</w:t>
      </w:r>
      <w:r w:rsidR="00000000">
        <w:rPr/>
        <w:t xml:space="preserve"> to </w:t>
      </w:r>
      <w:r w:rsidR="00000000">
        <w:rPr/>
        <w:t>3 wilds</w:t>
      </w:r>
      <w:r w:rsidR="00000000">
        <w:rPr/>
        <w:t xml:space="preserve"> are placed randomly on the reels and then the total </w:t>
      </w:r>
      <w:r w:rsidR="00000000">
        <w:rPr/>
        <w:t>payline</w:t>
      </w:r>
      <w:r w:rsidR="00000000">
        <w:rPr/>
        <w:t xml:space="preserve"> win is calculated.</w:t>
      </w:r>
    </w:p>
    <w:p xmlns:wp14="http://schemas.microsoft.com/office/word/2010/wordml" w:rsidRPr="00000000" w:rsidR="00000000" w:rsidDel="00000000" w:rsidP="3E53C81A" w:rsidRDefault="00000000" w14:paraId="6B10EB01" wp14:textId="5B81EE71">
      <w:pPr>
        <w:pStyle w:val="ListParagraph"/>
        <w:numPr>
          <w:ilvl w:val="0"/>
          <w:numId w:val="12"/>
        </w:numPr>
        <w:rPr>
          <w:rFonts w:ascii="Arial" w:hAnsi="Arial" w:eastAsia="Arial" w:cs="Arial"/>
          <w:sz w:val="22"/>
          <w:szCs w:val="22"/>
          <w:rtl w:val="0"/>
        </w:rPr>
      </w:pPr>
      <w:r w:rsidRPr="3E53C81A" w:rsidR="1D332241">
        <w:rPr>
          <w:b w:val="1"/>
          <w:bCs w:val="1"/>
        </w:rPr>
        <w:t>Random Wild Reels:</w:t>
      </w:r>
      <w:r w:rsidR="1D332241">
        <w:rPr/>
        <w:t xml:space="preserve"> </w:t>
      </w:r>
      <w:r w:rsidR="00000000">
        <w:rPr/>
        <w:t xml:space="preserve">A wild reel is placed randomly on any one of the reels and then the total </w:t>
      </w:r>
      <w:r w:rsidR="00000000">
        <w:rPr/>
        <w:t>payline</w:t>
      </w:r>
      <w:r w:rsidR="00000000">
        <w:rPr/>
        <w:t xml:space="preserve"> win is calculated.</w:t>
      </w:r>
    </w:p>
    <w:p xmlns:wp14="http://schemas.microsoft.com/office/word/2010/wordml" w:rsidRPr="00000000" w:rsidR="00000000" w:rsidDel="00000000" w:rsidP="3E53C81A" w:rsidRDefault="00000000" w14:paraId="2B2FC9B1" wp14:textId="25DC171D">
      <w:pPr>
        <w:pStyle w:val="ListParagraph"/>
        <w:numPr>
          <w:ilvl w:val="0"/>
          <w:numId w:val="12"/>
        </w:numPr>
        <w:rPr>
          <w:rFonts w:ascii="Arial" w:hAnsi="Arial" w:eastAsia="Arial" w:cs="Arial"/>
          <w:sz w:val="22"/>
          <w:szCs w:val="22"/>
          <w:rtl w:val="0"/>
        </w:rPr>
      </w:pPr>
      <w:r w:rsidRPr="14F663FC" w:rsidR="559F2C80">
        <w:rPr>
          <w:b w:val="1"/>
          <w:bCs w:val="1"/>
        </w:rPr>
        <w:t xml:space="preserve">Win Multiplier: </w:t>
      </w:r>
      <w:r w:rsidR="4E3A7FD2">
        <w:rPr>
          <w:b w:val="0"/>
          <w:bCs w:val="0"/>
        </w:rPr>
        <w:t xml:space="preserve">After a </w:t>
      </w:r>
      <w:r w:rsidR="4E3A7FD2">
        <w:rPr>
          <w:b w:val="0"/>
          <w:bCs w:val="0"/>
        </w:rPr>
        <w:t>multiplier is awarded</w:t>
      </w:r>
      <w:r w:rsidR="4E3A7FD2">
        <w:rPr>
          <w:b w:val="0"/>
          <w:bCs w:val="0"/>
        </w:rPr>
        <w:t>,</w:t>
      </w:r>
      <w:r w:rsidR="4E3A7FD2">
        <w:rPr>
          <w:b w:val="0"/>
          <w:bCs w:val="0"/>
        </w:rPr>
        <w:t xml:space="preserve"> the </w:t>
      </w:r>
      <w:r w:rsidR="4E3A7FD2">
        <w:rPr>
          <w:b w:val="0"/>
          <w:bCs w:val="0"/>
        </w:rPr>
        <w:t xml:space="preserve">line </w:t>
      </w:r>
      <w:r w:rsidR="4E3A7FD2">
        <w:rPr>
          <w:b w:val="0"/>
          <w:bCs w:val="0"/>
        </w:rPr>
        <w:t>win</w:t>
      </w:r>
      <w:r w:rsidR="4E3A7FD2">
        <w:rPr>
          <w:b w:val="0"/>
          <w:bCs w:val="0"/>
        </w:rPr>
        <w:t>, Cash Prize</w:t>
      </w:r>
      <w:r w:rsidR="4E3A7FD2">
        <w:rPr>
          <w:b w:val="0"/>
          <w:bCs w:val="0"/>
        </w:rPr>
        <w:t xml:space="preserve"> or other feature </w:t>
      </w:r>
      <w:r w:rsidR="4E3A7FD2">
        <w:rPr>
          <w:b w:val="0"/>
          <w:bCs w:val="0"/>
        </w:rPr>
        <w:t>is multiplied by the win multiplier.</w:t>
      </w:r>
    </w:p>
    <w:p w:rsidR="1D332241" w:rsidP="3E53C81A" w:rsidRDefault="1D332241" w14:paraId="48EB8FAD" w14:textId="35D6B906">
      <w:pPr>
        <w:pStyle w:val="ListParagraph"/>
        <w:numPr>
          <w:ilvl w:val="0"/>
          <w:numId w:val="12"/>
        </w:numPr>
        <w:rPr>
          <w:rFonts w:ascii="Arial" w:hAnsi="Arial" w:eastAsia="Arial" w:cs="Arial"/>
          <w:b w:val="0"/>
          <w:bCs w:val="0"/>
          <w:color w:val="auto"/>
          <w:sz w:val="22"/>
          <w:szCs w:val="22"/>
          <w:rtl w:val="0"/>
        </w:rPr>
      </w:pPr>
      <w:r w:rsidRPr="14F663FC" w:rsidR="559F2C80">
        <w:rPr>
          <w:b w:val="1"/>
          <w:bCs w:val="1"/>
        </w:rPr>
        <w:t>Mini Game Wheel:</w:t>
      </w:r>
      <w:r w:rsidR="559F2C80">
        <w:rPr/>
        <w:t xml:space="preserve"> </w:t>
      </w:r>
      <w:r w:rsidR="4E3A7FD2">
        <w:rPr>
          <w:b w:val="0"/>
          <w:bCs w:val="0"/>
        </w:rPr>
        <w:t>The Mini G</w:t>
      </w:r>
      <w:r w:rsidR="4E3A7FD2">
        <w:rPr>
          <w:b w:val="0"/>
          <w:bCs w:val="0"/>
        </w:rPr>
        <w:t>ame</w:t>
      </w:r>
      <w:r w:rsidR="4E3A7FD2">
        <w:rPr>
          <w:b w:val="0"/>
          <w:bCs w:val="0"/>
        </w:rPr>
        <w:t xml:space="preserve"> wheel consists of </w:t>
      </w:r>
      <w:r w:rsidR="4E3A7FD2">
        <w:rPr>
          <w:b w:val="0"/>
          <w:bCs w:val="0"/>
        </w:rPr>
        <w:t xml:space="preserve">the </w:t>
      </w:r>
      <w:r w:rsidR="4E3A7FD2">
        <w:rPr>
          <w:b w:val="0"/>
          <w:bCs w:val="0"/>
        </w:rPr>
        <w:t xml:space="preserve">following </w:t>
      </w:r>
      <w:r w:rsidR="4E3A7FD2">
        <w:rPr>
          <w:b w:val="0"/>
          <w:bCs w:val="0"/>
        </w:rPr>
        <w:t>features</w:t>
      </w:r>
      <w:r>
        <w:br/>
      </w:r>
      <w:r w:rsidR="559F2C80">
        <w:rPr/>
        <w:t xml:space="preserve">- </w:t>
      </w:r>
      <w:r w:rsidRPr="14F663FC" w:rsidR="559F2C80">
        <w:rPr>
          <w:b w:val="1"/>
          <w:bCs w:val="1"/>
        </w:rPr>
        <w:t xml:space="preserve">Fortune Bonus Pick: </w:t>
      </w:r>
      <w:r w:rsidR="559F2C80">
        <w:rPr>
          <w:b w:val="0"/>
          <w:bCs w:val="0"/>
        </w:rPr>
        <w:t xml:space="preserve">When </w:t>
      </w:r>
      <w:r w:rsidR="559F2C80">
        <w:rPr>
          <w:b w:val="0"/>
          <w:bCs w:val="0"/>
        </w:rPr>
        <w:t>this</w:t>
      </w:r>
      <w:r w:rsidR="559F2C80">
        <w:rPr>
          <w:b w:val="0"/>
          <w:bCs w:val="0"/>
        </w:rPr>
        <w:t xml:space="preserve"> feature is awarded, the reels </w:t>
      </w:r>
      <w:r w:rsidR="559F2C80">
        <w:rPr>
          <w:b w:val="0"/>
          <w:bCs w:val="0"/>
        </w:rPr>
        <w:t>transform in</w:t>
      </w:r>
      <w:r w:rsidR="559F2C80">
        <w:rPr>
          <w:b w:val="0"/>
          <w:bCs w:val="0"/>
        </w:rPr>
        <w:t xml:space="preserve">to 15 mystery </w:t>
      </w:r>
      <w:r w:rsidR="559F2C80">
        <w:rPr>
          <w:b w:val="0"/>
          <w:bCs w:val="0"/>
        </w:rPr>
        <w:t>coin</w:t>
      </w:r>
      <w:r w:rsidR="559F2C80">
        <w:rPr>
          <w:b w:val="0"/>
          <w:bCs w:val="0"/>
        </w:rPr>
        <w:t>s. All Cash P</w:t>
      </w:r>
      <w:r w:rsidR="559F2C80">
        <w:rPr>
          <w:b w:val="0"/>
          <w:bCs w:val="0"/>
        </w:rPr>
        <w:t>rize</w:t>
      </w:r>
      <w:r w:rsidR="559F2C80">
        <w:rPr>
          <w:b w:val="0"/>
          <w:bCs w:val="0"/>
        </w:rPr>
        <w:t xml:space="preserve">s are collected until </w:t>
      </w:r>
      <w:r w:rsidR="559F2C80">
        <w:rPr>
          <w:b w:val="0"/>
          <w:bCs w:val="0"/>
        </w:rPr>
        <w:t>the</w:t>
      </w:r>
      <w:r w:rsidR="559F2C80">
        <w:rPr>
          <w:b w:val="0"/>
          <w:bCs w:val="0"/>
        </w:rPr>
        <w:t xml:space="preserve"> RIP</w:t>
      </w:r>
      <w:r w:rsidR="559F2C80">
        <w:rPr>
          <w:b w:val="0"/>
          <w:bCs w:val="0"/>
        </w:rPr>
        <w:t xml:space="preserve"> symbol</w:t>
      </w:r>
      <w:r w:rsidR="559F2C80">
        <w:rPr>
          <w:b w:val="0"/>
          <w:bCs w:val="0"/>
        </w:rPr>
        <w:t xml:space="preserve"> is </w:t>
      </w:r>
      <w:r w:rsidR="559F2C80">
        <w:rPr>
          <w:b w:val="0"/>
          <w:bCs w:val="0"/>
        </w:rPr>
        <w:t>picked</w:t>
      </w:r>
      <w:r w:rsidR="559F2C80">
        <w:rPr>
          <w:b w:val="0"/>
          <w:bCs w:val="0"/>
        </w:rPr>
        <w:t xml:space="preserve">. </w:t>
      </w:r>
      <w:r w:rsidR="559F2C80">
        <w:rPr>
          <w:b w:val="0"/>
          <w:bCs w:val="0"/>
        </w:rPr>
        <w:t>This</w:t>
      </w:r>
      <w:r w:rsidR="559F2C80">
        <w:rPr>
          <w:b w:val="0"/>
          <w:bCs w:val="0"/>
        </w:rPr>
        <w:t xml:space="preserve"> win is multiplied </w:t>
      </w:r>
      <w:r w:rsidR="559F2C80">
        <w:rPr>
          <w:b w:val="0"/>
          <w:bCs w:val="0"/>
        </w:rPr>
        <w:t xml:space="preserve">by the total bet and then awarded to the </w:t>
      </w:r>
      <w:r w:rsidR="559F2C80">
        <w:rPr>
          <w:b w:val="0"/>
          <w:bCs w:val="0"/>
        </w:rPr>
        <w:t>player</w:t>
      </w:r>
      <w:r w:rsidR="559F2C80">
        <w:rPr>
          <w:b w:val="0"/>
          <w:bCs w:val="0"/>
        </w:rPr>
        <w:t>.</w:t>
      </w:r>
      <w:r>
        <w:br/>
      </w:r>
      <w:r w:rsidR="559F2C80">
        <w:rPr/>
        <w:t xml:space="preserve">- </w:t>
      </w:r>
      <w:r w:rsidRPr="14F663FC" w:rsidR="559F2C80">
        <w:rPr>
          <w:b w:val="1"/>
          <w:bCs w:val="1"/>
        </w:rPr>
        <w:t xml:space="preserve">Hero Lottery: </w:t>
      </w:r>
      <w:r w:rsidR="559F2C80">
        <w:rPr>
          <w:b w:val="0"/>
          <w:bCs w:val="0"/>
        </w:rPr>
        <w:t xml:space="preserve">When </w:t>
      </w:r>
      <w:r w:rsidR="559F2C80">
        <w:rPr>
          <w:b w:val="0"/>
          <w:bCs w:val="0"/>
        </w:rPr>
        <w:t>this</w:t>
      </w:r>
      <w:r w:rsidR="559F2C80">
        <w:rPr>
          <w:b w:val="0"/>
          <w:bCs w:val="0"/>
        </w:rPr>
        <w:t xml:space="preserve"> feature is awarded, the reels </w:t>
      </w:r>
      <w:r w:rsidR="559F2C80">
        <w:rPr>
          <w:b w:val="0"/>
          <w:bCs w:val="0"/>
        </w:rPr>
        <w:t>trans</w:t>
      </w:r>
      <w:r w:rsidR="559F2C80">
        <w:rPr>
          <w:b w:val="0"/>
          <w:bCs w:val="0"/>
        </w:rPr>
        <w:t>form</w:t>
      </w:r>
      <w:r w:rsidR="559F2C80">
        <w:rPr>
          <w:b w:val="0"/>
          <w:bCs w:val="0"/>
        </w:rPr>
        <w:t xml:space="preserve"> </w:t>
      </w:r>
      <w:r w:rsidR="559F2C80">
        <w:rPr>
          <w:b w:val="0"/>
          <w:bCs w:val="0"/>
        </w:rPr>
        <w:t>in</w:t>
      </w:r>
      <w:r w:rsidR="559F2C80">
        <w:rPr>
          <w:b w:val="0"/>
          <w:bCs w:val="0"/>
        </w:rPr>
        <w:t xml:space="preserve">to </w:t>
      </w:r>
      <w:r w:rsidR="559F2C80">
        <w:rPr>
          <w:b w:val="0"/>
          <w:bCs w:val="0"/>
        </w:rPr>
        <w:t xml:space="preserve">15 </w:t>
      </w:r>
      <w:r w:rsidR="559F2C80">
        <w:rPr>
          <w:b w:val="0"/>
          <w:bCs w:val="0"/>
        </w:rPr>
        <w:t xml:space="preserve">mystery </w:t>
      </w:r>
      <w:r w:rsidR="559F2C80">
        <w:rPr>
          <w:b w:val="0"/>
          <w:bCs w:val="0"/>
        </w:rPr>
        <w:t>coin</w:t>
      </w:r>
      <w:r w:rsidR="559F2C80">
        <w:rPr>
          <w:b w:val="0"/>
          <w:bCs w:val="0"/>
        </w:rPr>
        <w:t xml:space="preserve">s. Each click </w:t>
      </w:r>
      <w:r w:rsidR="559F2C80">
        <w:rPr>
          <w:b w:val="0"/>
          <w:bCs w:val="0"/>
        </w:rPr>
        <w:t xml:space="preserve">displays </w:t>
      </w:r>
      <w:r w:rsidR="559F2C80">
        <w:rPr>
          <w:b w:val="0"/>
          <w:bCs w:val="0"/>
        </w:rPr>
        <w:t>an</w:t>
      </w:r>
      <w:r w:rsidR="559F2C80">
        <w:rPr>
          <w:b w:val="0"/>
          <w:bCs w:val="0"/>
        </w:rPr>
        <w:t xml:space="preserve"> </w:t>
      </w:r>
      <w:r w:rsidR="559F2C80">
        <w:rPr>
          <w:b w:val="0"/>
          <w:bCs w:val="0"/>
        </w:rPr>
        <w:t xml:space="preserve">amount to be won. </w:t>
      </w:r>
      <w:r w:rsidR="559F2C80">
        <w:rPr>
          <w:b w:val="0"/>
          <w:bCs w:val="0"/>
        </w:rPr>
        <w:t>The p</w:t>
      </w:r>
      <w:r w:rsidR="559F2C80">
        <w:rPr>
          <w:b w:val="0"/>
          <w:bCs w:val="0"/>
        </w:rPr>
        <w:t>layer needs to get 3</w:t>
      </w:r>
      <w:r w:rsidR="559F2C80">
        <w:rPr>
          <w:b w:val="0"/>
          <w:bCs w:val="0"/>
        </w:rPr>
        <w:t xml:space="preserve"> of </w:t>
      </w:r>
      <w:r w:rsidR="559F2C80">
        <w:rPr>
          <w:b w:val="0"/>
          <w:bCs w:val="0"/>
        </w:rPr>
        <w:t xml:space="preserve">a </w:t>
      </w:r>
      <w:r w:rsidR="559F2C80">
        <w:rPr>
          <w:b w:val="0"/>
          <w:bCs w:val="0"/>
        </w:rPr>
        <w:t xml:space="preserve">kind </w:t>
      </w:r>
      <w:r w:rsidR="559F2C80">
        <w:rPr>
          <w:b w:val="0"/>
          <w:bCs w:val="0"/>
        </w:rPr>
        <w:t xml:space="preserve">in order to </w:t>
      </w:r>
      <w:r w:rsidR="559F2C80">
        <w:rPr>
          <w:b w:val="0"/>
          <w:bCs w:val="0"/>
        </w:rPr>
        <w:t>win</w:t>
      </w:r>
      <w:r w:rsidR="559F2C80">
        <w:rPr>
          <w:b w:val="0"/>
          <w:bCs w:val="0"/>
        </w:rPr>
        <w:t xml:space="preserve"> the </w:t>
      </w:r>
      <w:r w:rsidR="559F2C80">
        <w:rPr>
          <w:b w:val="0"/>
          <w:bCs w:val="0"/>
        </w:rPr>
        <w:t>prize</w:t>
      </w:r>
      <w:r w:rsidR="559F2C80">
        <w:rPr>
          <w:b w:val="0"/>
          <w:bCs w:val="0"/>
        </w:rPr>
        <w:t xml:space="preserve">. </w:t>
      </w:r>
      <w:r w:rsidR="559F2C80">
        <w:rPr>
          <w:b w:val="0"/>
          <w:bCs w:val="0"/>
        </w:rPr>
        <w:t>Hero Lottery win is multiplied</w:t>
      </w:r>
      <w:r w:rsidR="559F2C80">
        <w:rPr>
          <w:b w:val="0"/>
          <w:bCs w:val="0"/>
        </w:rPr>
        <w:t xml:space="preserve"> </w:t>
      </w:r>
      <w:r w:rsidR="559F2C80">
        <w:rPr>
          <w:b w:val="0"/>
          <w:bCs w:val="0"/>
        </w:rPr>
        <w:t>by</w:t>
      </w:r>
      <w:r w:rsidR="559F2C80">
        <w:rPr>
          <w:b w:val="0"/>
          <w:bCs w:val="0"/>
        </w:rPr>
        <w:t xml:space="preserve"> </w:t>
      </w:r>
      <w:r w:rsidR="559F2C80">
        <w:rPr>
          <w:b w:val="0"/>
          <w:bCs w:val="0"/>
        </w:rPr>
        <w:t xml:space="preserve">the </w:t>
      </w:r>
      <w:r w:rsidR="559F2C80">
        <w:rPr>
          <w:b w:val="0"/>
          <w:bCs w:val="0"/>
        </w:rPr>
        <w:t>total bet and then awarded to the player.</w:t>
      </w:r>
    </w:p>
    <w:p xmlns:wp14="http://schemas.microsoft.com/office/word/2010/wordml" w:rsidRPr="00000000" w:rsidR="00000000" w:rsidDel="00000000" w:rsidP="3E53C81A" w:rsidRDefault="00000000" w14:paraId="01AE9D18" wp14:textId="2AC6FAA8">
      <w:pPr>
        <w:pStyle w:val="Normal"/>
        <w:ind w:left="0" w:firstLine="720"/>
        <w:rPr>
          <w:b w:val="0"/>
          <w:bCs w:val="0"/>
          <w:noProof w:val="0"/>
          <w:rtl w:val="0"/>
          <w:lang w:val="en-GB"/>
        </w:rPr>
      </w:pPr>
      <w:r w:rsidR="1D332241">
        <w:rPr/>
        <w:t xml:space="preserve">- </w:t>
      </w:r>
      <w:r w:rsidRPr="72BE4AAD" w:rsidR="1D332241">
        <w:rPr>
          <w:b w:val="1"/>
          <w:bCs w:val="1"/>
        </w:rPr>
        <w:t>Treasure Chest Spins:</w:t>
      </w:r>
      <w:r w:rsidR="1D332241">
        <w:rPr/>
        <w:t xml:space="preserve"> </w:t>
      </w:r>
      <w:r w:rsidRPr="72BE4AAD" w:rsidR="1D332241">
        <w:rPr>
          <w:b w:val="0"/>
          <w:bCs w:val="0"/>
          <w:noProof w:val="0"/>
          <w:lang w:val="en-GB"/>
        </w:rPr>
        <w:t xml:space="preserve">When </w:t>
      </w:r>
      <w:r w:rsidRPr="72BE4AAD" w:rsidR="1D332241">
        <w:rPr>
          <w:b w:val="0"/>
          <w:bCs w:val="0"/>
          <w:noProof w:val="0"/>
          <w:lang w:val="en-GB"/>
        </w:rPr>
        <w:t>this feature is</w:t>
      </w:r>
      <w:r w:rsidRPr="72BE4AAD" w:rsidR="1D332241">
        <w:rPr>
          <w:b w:val="0"/>
          <w:bCs w:val="0"/>
          <w:noProof w:val="0"/>
          <w:lang w:val="en-GB"/>
        </w:rPr>
        <w:t xml:space="preserve"> awarded, the reels</w:t>
      </w:r>
      <w:r w:rsidRPr="72BE4AAD" w:rsidR="1D332241">
        <w:rPr>
          <w:b w:val="0"/>
          <w:bCs w:val="0"/>
          <w:noProof w:val="0"/>
          <w:lang w:val="en-GB"/>
        </w:rPr>
        <w:t xml:space="preserve"> disappear and the </w:t>
      </w:r>
      <w:r>
        <w:tab/>
      </w:r>
      <w:r w:rsidRPr="72BE4AAD" w:rsidR="1D332241">
        <w:rPr>
          <w:b w:val="0"/>
          <w:bCs w:val="0"/>
          <w:noProof w:val="0"/>
          <w:lang w:val="en-GB"/>
        </w:rPr>
        <w:t xml:space="preserve">space is </w:t>
      </w:r>
      <w:r w:rsidRPr="72BE4AAD" w:rsidR="1D332241">
        <w:rPr>
          <w:b w:val="0"/>
          <w:bCs w:val="0"/>
          <w:noProof w:val="0"/>
          <w:lang w:val="en-GB"/>
        </w:rPr>
        <w:t xml:space="preserve">converted into </w:t>
      </w:r>
      <w:r w:rsidRPr="72BE4AAD" w:rsidR="1D332241">
        <w:rPr>
          <w:b w:val="0"/>
          <w:bCs w:val="0"/>
          <w:noProof w:val="0"/>
          <w:lang w:val="en-GB"/>
        </w:rPr>
        <w:t xml:space="preserve">an </w:t>
      </w:r>
      <w:r w:rsidRPr="72BE4AAD" w:rsidR="1D332241">
        <w:rPr>
          <w:b w:val="0"/>
          <w:bCs w:val="0"/>
          <w:noProof w:val="0"/>
          <w:lang w:val="en-GB"/>
        </w:rPr>
        <w:t>empty grid</w:t>
      </w:r>
      <w:r w:rsidRPr="72BE4AAD" w:rsidR="1D332241">
        <w:rPr>
          <w:b w:val="0"/>
          <w:bCs w:val="0"/>
          <w:noProof w:val="0"/>
          <w:lang w:val="en-GB"/>
        </w:rPr>
        <w:t xml:space="preserve">. </w:t>
      </w:r>
      <w:r w:rsidRPr="72BE4AAD" w:rsidR="3E53C81A">
        <w:rPr>
          <w:b w:val="0"/>
          <w:bCs w:val="0"/>
          <w:noProof w:val="0"/>
          <w:lang w:val="en-GB"/>
        </w:rPr>
        <w:t>The game starts with 3</w:t>
      </w:r>
      <w:r w:rsidRPr="72BE4AAD" w:rsidR="3E53C81A">
        <w:rPr>
          <w:b w:val="0"/>
          <w:bCs w:val="0"/>
          <w:noProof w:val="0"/>
          <w:lang w:val="en-GB"/>
        </w:rPr>
        <w:t xml:space="preserve"> spins and 3 coins with </w:t>
      </w:r>
      <w:r>
        <w:tab/>
      </w:r>
      <w:r w:rsidRPr="72BE4AAD" w:rsidR="3E53C81A">
        <w:rPr>
          <w:b w:val="0"/>
          <w:bCs w:val="0"/>
          <w:noProof w:val="0"/>
          <w:lang w:val="en-GB"/>
        </w:rPr>
        <w:t>prizes</w:t>
      </w:r>
      <w:r w:rsidRPr="72BE4AAD" w:rsidR="1D332241">
        <w:rPr>
          <w:b w:val="0"/>
          <w:bCs w:val="0"/>
          <w:noProof w:val="0"/>
          <w:lang w:val="en-GB"/>
        </w:rPr>
        <w:t xml:space="preserve">. If at least </w:t>
      </w:r>
      <w:r w:rsidRPr="72BE4AAD" w:rsidR="1D332241">
        <w:rPr>
          <w:b w:val="0"/>
          <w:bCs w:val="0"/>
          <w:noProof w:val="0"/>
          <w:lang w:val="en-GB"/>
        </w:rPr>
        <w:t>1</w:t>
      </w:r>
      <w:r w:rsidRPr="72BE4AAD" w:rsidR="1D332241">
        <w:rPr>
          <w:b w:val="0"/>
          <w:bCs w:val="0"/>
          <w:noProof w:val="0"/>
          <w:lang w:val="en-GB"/>
        </w:rPr>
        <w:t xml:space="preserve"> new</w:t>
      </w:r>
      <w:r w:rsidRPr="72BE4AAD" w:rsidR="1D332241">
        <w:rPr>
          <w:b w:val="0"/>
          <w:bCs w:val="0"/>
          <w:noProof w:val="0"/>
          <w:lang w:val="en-GB"/>
        </w:rPr>
        <w:t xml:space="preserve"> coin</w:t>
      </w:r>
      <w:r w:rsidRPr="72BE4AAD" w:rsidR="1D332241">
        <w:rPr>
          <w:b w:val="0"/>
          <w:bCs w:val="0"/>
          <w:noProof w:val="0"/>
          <w:lang w:val="en-GB"/>
        </w:rPr>
        <w:t xml:space="preserve"> land</w:t>
      </w:r>
      <w:r w:rsidRPr="72BE4AAD" w:rsidR="1D332241">
        <w:rPr>
          <w:b w:val="0"/>
          <w:bCs w:val="0"/>
          <w:noProof w:val="0"/>
          <w:lang w:val="en-GB"/>
        </w:rPr>
        <w:t>s</w:t>
      </w:r>
      <w:r w:rsidRPr="72BE4AAD" w:rsidR="1D332241">
        <w:rPr>
          <w:b w:val="0"/>
          <w:bCs w:val="0"/>
          <w:noProof w:val="0"/>
          <w:lang w:val="en-GB"/>
        </w:rPr>
        <w:t xml:space="preserve"> on the reels, the number of spins reset</w:t>
      </w:r>
      <w:r w:rsidRPr="72BE4AAD" w:rsidR="1D332241">
        <w:rPr>
          <w:b w:val="0"/>
          <w:bCs w:val="0"/>
          <w:noProof w:val="0"/>
          <w:lang w:val="en-GB"/>
        </w:rPr>
        <w:t>s</w:t>
      </w:r>
      <w:r w:rsidRPr="72BE4AAD" w:rsidR="1D332241">
        <w:rPr>
          <w:b w:val="0"/>
          <w:bCs w:val="0"/>
          <w:noProof w:val="0"/>
          <w:lang w:val="en-GB"/>
        </w:rPr>
        <w:t xml:space="preserve"> to 3. The </w:t>
      </w:r>
      <w:r>
        <w:tab/>
      </w:r>
      <w:r w:rsidRPr="72BE4AAD" w:rsidR="1D332241">
        <w:rPr>
          <w:b w:val="0"/>
          <w:bCs w:val="0"/>
          <w:noProof w:val="0"/>
          <w:lang w:val="en-GB"/>
        </w:rPr>
        <w:t xml:space="preserve">game is </w:t>
      </w:r>
      <w:r w:rsidRPr="72BE4AAD" w:rsidR="1D332241">
        <w:rPr>
          <w:b w:val="0"/>
          <w:bCs w:val="0"/>
          <w:noProof w:val="0"/>
          <w:lang w:val="en-GB"/>
        </w:rPr>
        <w:t xml:space="preserve">over </w:t>
      </w:r>
      <w:r w:rsidRPr="72BE4AAD" w:rsidR="1D332241">
        <w:rPr>
          <w:b w:val="0"/>
          <w:bCs w:val="0"/>
          <w:noProof w:val="0"/>
          <w:lang w:val="en-GB"/>
        </w:rPr>
        <w:t xml:space="preserve">when </w:t>
      </w:r>
      <w:r w:rsidRPr="72BE4AAD" w:rsidR="1D332241">
        <w:rPr>
          <w:b w:val="0"/>
          <w:bCs w:val="0"/>
          <w:noProof w:val="0"/>
          <w:lang w:val="en-GB"/>
        </w:rPr>
        <w:t xml:space="preserve">3 consecutive spins </w:t>
      </w:r>
      <w:r w:rsidRPr="72BE4AAD" w:rsidR="1D332241">
        <w:rPr>
          <w:b w:val="0"/>
          <w:bCs w:val="0"/>
          <w:noProof w:val="0"/>
          <w:lang w:val="en-GB"/>
        </w:rPr>
        <w:t xml:space="preserve">land no new coins. </w:t>
      </w:r>
      <w:r w:rsidRPr="72BE4AAD" w:rsidR="1D332241">
        <w:rPr>
          <w:b w:val="0"/>
          <w:bCs w:val="0"/>
          <w:noProof w:val="0"/>
          <w:lang w:val="en-GB"/>
        </w:rPr>
        <w:t xml:space="preserve">The Treasure </w:t>
      </w:r>
      <w:r w:rsidRPr="72BE4AAD" w:rsidR="1D332241">
        <w:rPr>
          <w:b w:val="0"/>
          <w:bCs w:val="0"/>
          <w:noProof w:val="0"/>
          <w:lang w:val="en-GB"/>
        </w:rPr>
        <w:t xml:space="preserve">Chest </w:t>
      </w:r>
      <w:r>
        <w:tab/>
      </w:r>
      <w:r>
        <w:tab/>
      </w:r>
      <w:r w:rsidRPr="72BE4AAD" w:rsidR="1D332241">
        <w:rPr>
          <w:b w:val="0"/>
          <w:bCs w:val="0"/>
          <w:noProof w:val="0"/>
          <w:lang w:val="en-GB"/>
        </w:rPr>
        <w:t xml:space="preserve">Spins win is </w:t>
      </w:r>
      <w:r w:rsidRPr="72BE4AAD" w:rsidR="1D332241">
        <w:rPr>
          <w:b w:val="0"/>
          <w:bCs w:val="0"/>
          <w:noProof w:val="0"/>
          <w:lang w:val="en-GB"/>
        </w:rPr>
        <w:t xml:space="preserve">multiplied by the </w:t>
      </w:r>
      <w:r w:rsidRPr="72BE4AAD" w:rsidR="1D332241">
        <w:rPr>
          <w:b w:val="0"/>
          <w:bCs w:val="0"/>
          <w:noProof w:val="0"/>
          <w:lang w:val="en-GB"/>
        </w:rPr>
        <w:t xml:space="preserve">total bet and then awarded to </w:t>
      </w:r>
      <w:r w:rsidRPr="72BE4AAD" w:rsidR="1D332241">
        <w:rPr>
          <w:b w:val="0"/>
          <w:bCs w:val="0"/>
          <w:noProof w:val="0"/>
          <w:lang w:val="en-GB"/>
        </w:rPr>
        <w:t>the player.</w:t>
      </w:r>
    </w:p>
    <w:p xmlns:wp14="http://schemas.microsoft.com/office/word/2010/wordml" w:rsidRPr="00000000" w:rsidR="00000000" w:rsidDel="00000000" w:rsidP="3E53C81A" w:rsidRDefault="00000000" w14:paraId="6B39894E" wp14:textId="7CBFAA62">
      <w:pPr>
        <w:pStyle w:val="Normal"/>
        <w:bidi w:val="0"/>
        <w:spacing w:before="0" w:beforeAutospacing="off" w:after="0" w:afterAutospacing="off" w:line="276" w:lineRule="auto"/>
        <w:ind w:left="0" w:firstLine="720"/>
        <w:rPr>
          <w:rtl w:val="0"/>
        </w:rPr>
      </w:pPr>
      <w:r w:rsidR="1D332241">
        <w:rPr/>
        <w:t xml:space="preserve">- </w:t>
      </w:r>
      <w:r w:rsidRPr="72BE4AAD" w:rsidR="1D332241">
        <w:rPr>
          <w:b w:val="1"/>
          <w:bCs w:val="1"/>
        </w:rPr>
        <w:t>Dragon Free Spins:</w:t>
      </w:r>
      <w:r w:rsidR="1D332241">
        <w:rPr/>
        <w:t xml:space="preserve"> </w:t>
      </w:r>
      <w:r w:rsidRPr="72BE4AAD" w:rsidR="31CAB674">
        <w:rPr>
          <w:b w:val="0"/>
          <w:bCs w:val="0"/>
          <w:i w:val="0"/>
          <w:iCs w:val="0"/>
          <w:noProof w:val="0"/>
          <w:lang w:val="en-GB"/>
        </w:rPr>
        <w:t xml:space="preserve">Dragon </w:t>
      </w:r>
      <w:r w:rsidRPr="72BE4AAD" w:rsidR="07B32EFE">
        <w:rPr>
          <w:b w:val="0"/>
          <w:bCs w:val="0"/>
          <w:i w:val="0"/>
          <w:iCs w:val="0"/>
          <w:noProof w:val="0"/>
          <w:lang w:val="en-GB"/>
        </w:rPr>
        <w:t xml:space="preserve">Free Spins are triggered with an indefinite number of </w:t>
      </w:r>
      <w:r>
        <w:tab/>
      </w:r>
      <w:r w:rsidRPr="72BE4AAD" w:rsidR="07B32EFE">
        <w:rPr>
          <w:b w:val="0"/>
          <w:bCs w:val="0"/>
          <w:i w:val="0"/>
          <w:iCs w:val="0"/>
          <w:noProof w:val="0"/>
          <w:lang w:val="en-GB"/>
        </w:rPr>
        <w:t xml:space="preserve">spins. During </w:t>
      </w:r>
      <w:r w:rsidRPr="72BE4AAD" w:rsidR="31CAB674">
        <w:rPr>
          <w:b w:val="0"/>
          <w:bCs w:val="0"/>
          <w:i w:val="0"/>
          <w:iCs w:val="0"/>
          <w:noProof w:val="0"/>
          <w:lang w:val="en-GB"/>
        </w:rPr>
        <w:t xml:space="preserve">Dragon </w:t>
      </w:r>
      <w:r w:rsidRPr="72BE4AAD" w:rsidR="07B32EFE">
        <w:rPr>
          <w:b w:val="0"/>
          <w:bCs w:val="0"/>
          <w:i w:val="0"/>
          <w:iCs w:val="0"/>
          <w:noProof w:val="0"/>
          <w:lang w:val="en-GB"/>
        </w:rPr>
        <w:t xml:space="preserve">Free Spins when </w:t>
      </w:r>
      <w:r w:rsidRPr="72BE4AAD" w:rsidR="00233BA3">
        <w:rPr>
          <w:b w:val="0"/>
          <w:bCs w:val="0"/>
          <w:i w:val="0"/>
          <w:iCs w:val="0"/>
          <w:noProof w:val="0"/>
          <w:color w:val="auto"/>
          <w:lang w:val="en-GB"/>
        </w:rPr>
        <w:t>Colin the Conqueror</w:t>
      </w:r>
      <w:r w:rsidRPr="72BE4AAD" w:rsidR="07B32EFE">
        <w:rPr>
          <w:b w:val="0"/>
          <w:bCs w:val="0"/>
          <w:i w:val="0"/>
          <w:iCs w:val="0"/>
          <w:noProof w:val="0"/>
          <w:lang w:val="en-GB"/>
        </w:rPr>
        <w:t xml:space="preserve"> </w:t>
      </w:r>
      <w:r w:rsidRPr="72BE4AAD" w:rsidR="07B32EFE">
        <w:rPr>
          <w:b w:val="0"/>
          <w:bCs w:val="0"/>
          <w:i w:val="0"/>
          <w:iCs w:val="0"/>
          <w:noProof w:val="0"/>
          <w:lang w:val="en-GB"/>
        </w:rPr>
        <w:t>reaches</w:t>
      </w:r>
      <w:r w:rsidRPr="72BE4AAD" w:rsidR="07B32EFE">
        <w:rPr>
          <w:b w:val="0"/>
          <w:bCs w:val="0"/>
          <w:i w:val="0"/>
          <w:iCs w:val="0"/>
          <w:noProof w:val="0"/>
          <w:lang w:val="en-GB"/>
        </w:rPr>
        <w:t xml:space="preserve"> </w:t>
      </w:r>
      <w:r w:rsidRPr="72BE4AAD" w:rsidR="07B32EFE">
        <w:rPr>
          <w:b w:val="0"/>
          <w:bCs w:val="0"/>
          <w:i w:val="0"/>
          <w:iCs w:val="0"/>
          <w:noProof w:val="0"/>
          <w:lang w:val="en-GB"/>
        </w:rPr>
        <w:t xml:space="preserve">the Boss, </w:t>
      </w:r>
      <w:r w:rsidRPr="72BE4AAD" w:rsidR="07B32EFE">
        <w:rPr>
          <w:b w:val="0"/>
          <w:bCs w:val="0"/>
          <w:i w:val="0"/>
          <w:iCs w:val="0"/>
          <w:noProof w:val="0"/>
          <w:lang w:val="en-GB"/>
        </w:rPr>
        <w:t xml:space="preserve">the </w:t>
      </w:r>
      <w:r>
        <w:tab/>
      </w:r>
      <w:r w:rsidRPr="72BE4AAD" w:rsidR="07B32EFE">
        <w:rPr>
          <w:b w:val="0"/>
          <w:bCs w:val="0"/>
          <w:i w:val="0"/>
          <w:iCs w:val="0"/>
          <w:noProof w:val="0"/>
          <w:lang w:val="en-GB"/>
        </w:rPr>
        <w:t xml:space="preserve">Boss </w:t>
      </w:r>
      <w:r w:rsidRPr="72BE4AAD" w:rsidR="07B32EFE">
        <w:rPr>
          <w:b w:val="0"/>
          <w:bCs w:val="0"/>
          <w:i w:val="0"/>
          <w:iCs w:val="0"/>
          <w:noProof w:val="0"/>
          <w:lang w:val="en-GB"/>
        </w:rPr>
        <w:t>Fight is triggered.</w:t>
      </w:r>
      <w:r w:rsidR="1D332241">
        <w:rPr/>
        <w:t xml:space="preserve">  </w:t>
      </w:r>
    </w:p>
    <w:p w:rsidR="3E53C81A" w:rsidP="3E53C81A" w:rsidRDefault="3E53C81A" w14:paraId="19DA7F74" w14:textId="13537D29">
      <w:pPr>
        <w:pStyle w:val="Normal"/>
        <w:bidi w:val="0"/>
        <w:rPr>
          <w:b w:val="1"/>
          <w:bCs w:val="1"/>
          <w:noProof w:val="0"/>
          <w:color w:val="auto"/>
          <w:sz w:val="24"/>
          <w:szCs w:val="24"/>
          <w:lang w:val="en-GB"/>
        </w:rPr>
      </w:pPr>
    </w:p>
    <w:p w:rsidR="2D2AB376" w:rsidP="07B32EFE" w:rsidRDefault="2D2AB376" w14:paraId="0BD86254" w14:textId="570AC854">
      <w:pPr>
        <w:pStyle w:val="Normal"/>
        <w:bidi w:val="0"/>
        <w:rPr>
          <w:color w:val="auto"/>
        </w:rPr>
      </w:pPr>
      <w:r w:rsidRPr="3E53C81A" w:rsidR="07B32EFE">
        <w:rPr>
          <w:b w:val="1"/>
          <w:bCs w:val="1"/>
          <w:noProof w:val="0"/>
          <w:color w:val="auto"/>
          <w:sz w:val="24"/>
          <w:szCs w:val="24"/>
          <w:lang w:val="en-GB"/>
        </w:rPr>
        <w:t xml:space="preserve">Dragon </w:t>
      </w:r>
      <w:r w:rsidRPr="3E53C81A" w:rsidR="2D2AB376">
        <w:rPr>
          <w:b w:val="1"/>
          <w:bCs w:val="1"/>
          <w:color w:val="auto"/>
          <w:sz w:val="24"/>
          <w:szCs w:val="24"/>
        </w:rPr>
        <w:t>F</w:t>
      </w:r>
      <w:r w:rsidRPr="3E53C81A" w:rsidR="2D2AB376">
        <w:rPr>
          <w:b w:val="1"/>
          <w:bCs w:val="1"/>
          <w:color w:val="auto"/>
          <w:sz w:val="24"/>
          <w:szCs w:val="24"/>
        </w:rPr>
        <w:t>ree Spins:</w:t>
      </w:r>
      <w:r w:rsidRPr="3E53C81A" w:rsidR="2D2AB376">
        <w:rPr>
          <w:b w:val="1"/>
          <w:bCs w:val="1"/>
          <w:color w:val="auto"/>
        </w:rPr>
        <w:t xml:space="preserve"> </w:t>
      </w:r>
    </w:p>
    <w:p w:rsidR="07B32EFE" w:rsidP="3E53C81A" w:rsidRDefault="07B32EFE" w14:paraId="0DEF88A8" w14:textId="39694B1F">
      <w:pPr>
        <w:pStyle w:val="ListParagraph"/>
        <w:numPr>
          <w:ilvl w:val="0"/>
          <w:numId w:val="16"/>
        </w:numPr>
        <w:rPr>
          <w:rFonts w:ascii="Arial" w:hAnsi="Arial" w:eastAsia="Arial" w:cs="Arial"/>
          <w:b w:val="0"/>
          <w:bCs w:val="0"/>
          <w:color w:val="auto"/>
          <w:sz w:val="22"/>
          <w:szCs w:val="22"/>
        </w:rPr>
      </w:pPr>
      <w:r w:rsidRPr="72BE4AAD" w:rsidR="31CAB674">
        <w:rPr>
          <w:b w:val="0"/>
          <w:bCs w:val="0"/>
          <w:color w:val="auto"/>
        </w:rPr>
        <w:t xml:space="preserve">Dragon </w:t>
      </w:r>
      <w:r w:rsidRPr="72BE4AAD" w:rsidR="07B32EFE">
        <w:rPr>
          <w:b w:val="0"/>
          <w:bCs w:val="0"/>
          <w:color w:val="auto"/>
        </w:rPr>
        <w:t xml:space="preserve">Free Spins are triggered from either </w:t>
      </w:r>
      <w:r w:rsidRPr="72BE4AAD" w:rsidR="07B32EFE">
        <w:rPr>
          <w:b w:val="0"/>
          <w:bCs w:val="0"/>
          <w:color w:val="auto"/>
        </w:rPr>
        <w:t xml:space="preserve">3 Scatters in the main game or </w:t>
      </w:r>
      <w:r w:rsidRPr="72BE4AAD" w:rsidR="07B32EFE">
        <w:rPr>
          <w:b w:val="0"/>
          <w:bCs w:val="0"/>
          <w:color w:val="auto"/>
        </w:rPr>
        <w:t xml:space="preserve">from </w:t>
      </w:r>
      <w:r w:rsidRPr="72BE4AAD" w:rsidR="07B32EFE">
        <w:rPr>
          <w:b w:val="0"/>
          <w:bCs w:val="0"/>
          <w:color w:val="auto"/>
        </w:rPr>
        <w:t>the m</w:t>
      </w:r>
      <w:r w:rsidRPr="72BE4AAD" w:rsidR="07B32EFE">
        <w:rPr>
          <w:b w:val="0"/>
          <w:bCs w:val="0"/>
          <w:color w:val="auto"/>
        </w:rPr>
        <w:t>ini game wheel.</w:t>
      </w:r>
    </w:p>
    <w:p w:rsidR="07B32EFE" w:rsidP="3E53C81A" w:rsidRDefault="07B32EFE" w14:paraId="20B79DB9" w14:textId="095CE3C3">
      <w:pPr>
        <w:pStyle w:val="ListParagraph"/>
        <w:numPr>
          <w:ilvl w:val="0"/>
          <w:numId w:val="16"/>
        </w:numPr>
        <w:rPr>
          <w:rFonts w:ascii="Arial" w:hAnsi="Arial" w:eastAsia="Arial" w:cs="Arial"/>
          <w:b w:val="0"/>
          <w:bCs w:val="0"/>
          <w:color w:val="auto"/>
          <w:sz w:val="22"/>
          <w:szCs w:val="22"/>
        </w:rPr>
      </w:pPr>
      <w:r w:rsidRPr="3E53C81A" w:rsidR="31CAB674">
        <w:rPr>
          <w:b w:val="0"/>
          <w:bCs w:val="0"/>
          <w:color w:val="auto"/>
        </w:rPr>
        <w:t xml:space="preserve">Dragon </w:t>
      </w:r>
      <w:r w:rsidRPr="3E53C81A" w:rsidR="07B32EFE">
        <w:rPr>
          <w:b w:val="0"/>
          <w:bCs w:val="0"/>
          <w:color w:val="auto"/>
        </w:rPr>
        <w:t>Free Spins are triggered with an indefinite number of spins.</w:t>
      </w:r>
    </w:p>
    <w:p w:rsidR="07B32EFE" w:rsidP="3E53C81A" w:rsidRDefault="07B32EFE" w14:paraId="31A80023" w14:textId="1F6AF485">
      <w:pPr>
        <w:pStyle w:val="ListParagraph"/>
        <w:numPr>
          <w:ilvl w:val="0"/>
          <w:numId w:val="16"/>
        </w:numPr>
        <w:bidi w:val="0"/>
        <w:spacing w:before="0" w:beforeAutospacing="off" w:after="0" w:afterAutospacing="off" w:line="276" w:lineRule="auto"/>
        <w:ind w:right="0"/>
        <w:jc w:val="left"/>
        <w:rPr>
          <w:rFonts w:ascii="Arial" w:hAnsi="Arial" w:eastAsia="Arial" w:cs="Arial"/>
          <w:b w:val="0"/>
          <w:bCs w:val="0"/>
          <w:color w:val="auto"/>
          <w:sz w:val="22"/>
          <w:szCs w:val="22"/>
        </w:rPr>
      </w:pPr>
      <w:r w:rsidRPr="3E53C81A" w:rsidR="07B32EFE">
        <w:rPr>
          <w:b w:val="0"/>
          <w:bCs w:val="0"/>
          <w:color w:val="auto"/>
        </w:rPr>
        <w:t>Scatters do not award additional free spins during free spins.</w:t>
      </w:r>
    </w:p>
    <w:p w:rsidR="07B32EFE" w:rsidP="00233BA3" w:rsidRDefault="07B32EFE" w14:paraId="26B5B935" w14:textId="27686C3E">
      <w:pPr>
        <w:pStyle w:val="ListParagraph"/>
        <w:numPr>
          <w:ilvl w:val="0"/>
          <w:numId w:val="16"/>
        </w:numPr>
        <w:bidi w:val="0"/>
        <w:spacing w:before="0" w:beforeAutospacing="off" w:after="0" w:afterAutospacing="off" w:line="276" w:lineRule="auto"/>
        <w:ind w:right="0"/>
        <w:jc w:val="left"/>
        <w:rPr>
          <w:rFonts w:ascii="Arial" w:hAnsi="Arial" w:eastAsia="Arial" w:cs="Arial"/>
          <w:b w:val="0"/>
          <w:bCs w:val="0"/>
          <w:color w:val="auto"/>
          <w:sz w:val="22"/>
          <w:szCs w:val="22"/>
        </w:rPr>
      </w:pPr>
      <w:r w:rsidRPr="00233BA3" w:rsidR="07B32EFE">
        <w:rPr>
          <w:b w:val="0"/>
          <w:bCs w:val="0"/>
          <w:color w:val="auto"/>
        </w:rPr>
        <w:t>L</w:t>
      </w:r>
      <w:r w:rsidRPr="00233BA3" w:rsidR="07B32EFE">
        <w:rPr>
          <w:b w:val="0"/>
          <w:bCs w:val="0"/>
          <w:color w:val="auto"/>
        </w:rPr>
        <w:t xml:space="preserve">ike </w:t>
      </w:r>
      <w:r w:rsidRPr="00233BA3" w:rsidR="07B32EFE">
        <w:rPr>
          <w:b w:val="0"/>
          <w:bCs w:val="0"/>
          <w:color w:val="auto"/>
        </w:rPr>
        <w:t xml:space="preserve">in the </w:t>
      </w:r>
      <w:r w:rsidRPr="00233BA3" w:rsidR="07B32EFE">
        <w:rPr>
          <w:b w:val="0"/>
          <w:bCs w:val="0"/>
          <w:color w:val="auto"/>
        </w:rPr>
        <w:t>base game</w:t>
      </w:r>
      <w:r w:rsidRPr="00233BA3" w:rsidR="07B32EFE">
        <w:rPr>
          <w:b w:val="0"/>
          <w:bCs w:val="0"/>
          <w:color w:val="auto"/>
        </w:rPr>
        <w:t>,</w:t>
      </w:r>
      <w:r w:rsidRPr="00233BA3" w:rsidR="07B32EFE">
        <w:rPr>
          <w:b w:val="0"/>
          <w:bCs w:val="0"/>
          <w:color w:val="auto"/>
        </w:rPr>
        <w:t xml:space="preserve"> </w:t>
      </w:r>
      <w:r w:rsidRPr="00233BA3" w:rsidR="07B32EFE">
        <w:rPr>
          <w:b w:val="0"/>
          <w:bCs w:val="0"/>
          <w:color w:val="auto"/>
        </w:rPr>
        <w:t>m</w:t>
      </w:r>
      <w:r w:rsidRPr="00233BA3" w:rsidR="07B32EFE">
        <w:rPr>
          <w:b w:val="0"/>
          <w:bCs w:val="0"/>
          <w:color w:val="auto"/>
        </w:rPr>
        <w:t xml:space="preserve">ystery rewards </w:t>
      </w:r>
      <w:r w:rsidRPr="00233BA3" w:rsidR="07B32EFE">
        <w:rPr>
          <w:b w:val="0"/>
          <w:bCs w:val="0"/>
          <w:color w:val="auto"/>
        </w:rPr>
        <w:t xml:space="preserve">can be awarded either </w:t>
      </w:r>
      <w:r w:rsidRPr="00233BA3" w:rsidR="07B32EFE">
        <w:rPr>
          <w:b w:val="0"/>
          <w:bCs w:val="0"/>
          <w:color w:val="auto"/>
        </w:rPr>
        <w:t xml:space="preserve">via </w:t>
      </w:r>
      <w:r w:rsidRPr="00233BA3" w:rsidR="07B32EFE">
        <w:rPr>
          <w:b w:val="0"/>
          <w:bCs w:val="0"/>
          <w:color w:val="auto"/>
        </w:rPr>
        <w:t>s</w:t>
      </w:r>
      <w:r w:rsidRPr="00233BA3" w:rsidR="07B32EFE">
        <w:rPr>
          <w:b w:val="0"/>
          <w:bCs w:val="0"/>
          <w:color w:val="auto"/>
        </w:rPr>
        <w:t>ecret</w:t>
      </w:r>
      <w:r w:rsidRPr="00233BA3" w:rsidR="07B32EFE">
        <w:rPr>
          <w:b w:val="0"/>
          <w:bCs w:val="0"/>
          <w:color w:val="auto"/>
        </w:rPr>
        <w:t xml:space="preserve"> doors </w:t>
      </w:r>
      <w:r w:rsidRPr="00233BA3" w:rsidR="07B32EFE">
        <w:rPr>
          <w:b w:val="0"/>
          <w:bCs w:val="0"/>
          <w:color w:val="auto"/>
        </w:rPr>
        <w:t xml:space="preserve">or </w:t>
      </w:r>
      <w:r w:rsidRPr="00233BA3" w:rsidR="31CAB674">
        <w:rPr>
          <w:b w:val="0"/>
          <w:bCs w:val="0"/>
          <w:color w:val="auto"/>
        </w:rPr>
        <w:t>m</w:t>
      </w:r>
      <w:r w:rsidRPr="00233BA3" w:rsidR="31CAB674">
        <w:rPr>
          <w:b w:val="0"/>
          <w:bCs w:val="0"/>
          <w:color w:val="auto"/>
        </w:rPr>
        <w:t xml:space="preserve">ystery </w:t>
      </w:r>
      <w:r w:rsidRPr="00233BA3" w:rsidR="07B32EFE">
        <w:rPr>
          <w:b w:val="0"/>
          <w:bCs w:val="0"/>
          <w:color w:val="auto"/>
        </w:rPr>
        <w:t>chests</w:t>
      </w:r>
      <w:r w:rsidRPr="00233BA3" w:rsidR="07B32EFE">
        <w:rPr>
          <w:b w:val="0"/>
          <w:bCs w:val="0"/>
          <w:color w:val="auto"/>
        </w:rPr>
        <w:t xml:space="preserve"> </w:t>
      </w:r>
      <w:r w:rsidRPr="00233BA3" w:rsidR="07B32EFE">
        <w:rPr>
          <w:b w:val="0"/>
          <w:bCs w:val="0"/>
          <w:color w:val="auto"/>
        </w:rPr>
        <w:t xml:space="preserve">during </w:t>
      </w:r>
      <w:r w:rsidRPr="00233BA3" w:rsidR="31CAB674">
        <w:rPr>
          <w:b w:val="0"/>
          <w:bCs w:val="0"/>
          <w:color w:val="auto"/>
        </w:rPr>
        <w:t>Dragon F</w:t>
      </w:r>
      <w:r w:rsidRPr="00233BA3" w:rsidR="07B32EFE">
        <w:rPr>
          <w:b w:val="0"/>
          <w:bCs w:val="0"/>
          <w:color w:val="auto"/>
        </w:rPr>
        <w:t>ree Spins</w:t>
      </w:r>
      <w:r w:rsidRPr="00233BA3" w:rsidR="07B32EFE">
        <w:rPr>
          <w:b w:val="0"/>
          <w:bCs w:val="0"/>
          <w:color w:val="auto"/>
        </w:rPr>
        <w:t>.</w:t>
      </w:r>
    </w:p>
    <w:p w:rsidR="00233BA3" w:rsidP="00233BA3" w:rsidRDefault="00233BA3" w14:paraId="3A87F1DC" w14:textId="6BC1CD99">
      <w:pPr>
        <w:pStyle w:val="ListParagraph"/>
        <w:numPr>
          <w:ilvl w:val="0"/>
          <w:numId w:val="16"/>
        </w:numPr>
        <w:bidi w:val="0"/>
        <w:spacing w:before="0" w:beforeAutospacing="off" w:after="0" w:afterAutospacing="off" w:line="276" w:lineRule="auto"/>
        <w:ind w:left="720" w:right="0" w:hanging="360"/>
        <w:jc w:val="left"/>
        <w:rPr>
          <w:rFonts w:ascii="Arial" w:hAnsi="Arial" w:eastAsia="Arial" w:cs="Arial"/>
          <w:b w:val="0"/>
          <w:bCs w:val="0"/>
          <w:caps w:val="0"/>
          <w:smallCaps w:val="0"/>
          <w:noProof w:val="0"/>
          <w:color w:val="auto"/>
          <w:sz w:val="21"/>
          <w:szCs w:val="21"/>
          <w:lang w:val="en-GB"/>
        </w:rPr>
      </w:pPr>
      <w:r w:rsidRPr="00233BA3" w:rsidR="00233BA3">
        <w:rPr>
          <w:b w:val="0"/>
          <w:bCs w:val="0"/>
          <w:noProof w:val="0"/>
          <w:color w:val="auto"/>
          <w:lang w:val="en-GB"/>
        </w:rPr>
        <w:t>Dragon Free Spins cannot be retriggered.</w:t>
      </w:r>
    </w:p>
    <w:p w:rsidR="07B32EFE" w:rsidP="3E53C81A" w:rsidRDefault="07B32EFE" w14:paraId="63CFEF61" w14:textId="3F23E2A3">
      <w:pPr>
        <w:pStyle w:val="ListParagraph"/>
        <w:numPr>
          <w:ilvl w:val="0"/>
          <w:numId w:val="16"/>
        </w:numPr>
        <w:bidi w:val="0"/>
        <w:spacing w:before="0" w:beforeAutospacing="off" w:after="0" w:afterAutospacing="off" w:line="276" w:lineRule="auto"/>
        <w:ind w:right="0"/>
        <w:jc w:val="left"/>
        <w:rPr>
          <w:rFonts w:ascii="Arial" w:hAnsi="Arial" w:eastAsia="Arial" w:cs="Arial"/>
          <w:b w:val="0"/>
          <w:bCs w:val="0"/>
          <w:color w:val="auto"/>
          <w:sz w:val="22"/>
          <w:szCs w:val="22"/>
        </w:rPr>
      </w:pPr>
      <w:r w:rsidRPr="72BE4AAD" w:rsidR="07B32EFE">
        <w:rPr>
          <w:b w:val="0"/>
          <w:bCs w:val="0"/>
          <w:color w:val="auto"/>
        </w:rPr>
        <w:t xml:space="preserve">When </w:t>
      </w:r>
      <w:r w:rsidRPr="72BE4AAD" w:rsidR="07B32EFE">
        <w:rPr>
          <w:b w:val="0"/>
          <w:bCs w:val="0"/>
          <w:color w:val="auto"/>
        </w:rPr>
        <w:t>Colin the Conqueror</w:t>
      </w:r>
      <w:r w:rsidRPr="72BE4AAD" w:rsidR="07B32EFE">
        <w:rPr>
          <w:b w:val="0"/>
          <w:bCs w:val="0"/>
          <w:color w:val="auto"/>
        </w:rPr>
        <w:t xml:space="preserve"> </w:t>
      </w:r>
      <w:r w:rsidRPr="72BE4AAD" w:rsidR="07B32EFE">
        <w:rPr>
          <w:b w:val="0"/>
          <w:bCs w:val="0"/>
          <w:color w:val="auto"/>
        </w:rPr>
        <w:t>reaches</w:t>
      </w:r>
      <w:r w:rsidRPr="72BE4AAD" w:rsidR="07B32EFE">
        <w:rPr>
          <w:b w:val="0"/>
          <w:bCs w:val="0"/>
          <w:color w:val="auto"/>
        </w:rPr>
        <w:t xml:space="preserve"> the Boss, the Boss Fight is triggered.</w:t>
      </w:r>
    </w:p>
    <w:p w:rsidR="3E53C81A" w:rsidP="3E53C81A" w:rsidRDefault="3E53C81A" w14:paraId="7BCEAAEA" w14:textId="01C675E7">
      <w:pPr>
        <w:pStyle w:val="Normal"/>
        <w:bidi w:val="0"/>
        <w:spacing w:before="0" w:beforeAutospacing="off" w:after="0" w:afterAutospacing="off" w:line="276" w:lineRule="auto"/>
        <w:ind w:left="0" w:right="0"/>
        <w:jc w:val="left"/>
        <w:rPr>
          <w:b w:val="1"/>
          <w:bCs w:val="1"/>
          <w:color w:val="auto"/>
        </w:rPr>
      </w:pPr>
    </w:p>
    <w:p w:rsidR="07B32EFE" w:rsidP="07B32EFE" w:rsidRDefault="07B32EFE" w14:paraId="6FDA978B" w14:textId="097E7564">
      <w:pPr>
        <w:pStyle w:val="Normal"/>
        <w:bidi w:val="0"/>
        <w:spacing w:before="0" w:beforeAutospacing="off" w:after="0" w:afterAutospacing="off" w:line="276" w:lineRule="auto"/>
        <w:ind w:left="0" w:right="0"/>
        <w:jc w:val="left"/>
        <w:rPr>
          <w:b w:val="1"/>
          <w:bCs w:val="1"/>
          <w:color w:val="auto"/>
        </w:rPr>
      </w:pPr>
      <w:r w:rsidRPr="3E53C81A" w:rsidR="07B32EFE">
        <w:rPr>
          <w:b w:val="1"/>
          <w:bCs w:val="1"/>
          <w:color w:val="auto"/>
        </w:rPr>
        <w:t>Boss Fight:</w:t>
      </w:r>
    </w:p>
    <w:p w:rsidR="07B32EFE" w:rsidP="3E53C81A" w:rsidRDefault="07B32EFE" w14:paraId="1E489EF4" w14:textId="1B2B4E0A">
      <w:pPr>
        <w:pStyle w:val="ListParagraph"/>
        <w:numPr>
          <w:ilvl w:val="0"/>
          <w:numId w:val="17"/>
        </w:numPr>
        <w:bidi w:val="0"/>
        <w:spacing w:before="0" w:beforeAutospacing="off" w:after="0" w:afterAutospacing="off" w:line="276" w:lineRule="auto"/>
        <w:ind w:right="0"/>
        <w:jc w:val="left"/>
        <w:rPr>
          <w:rFonts w:ascii="Arial" w:hAnsi="Arial" w:eastAsia="Arial" w:cs="Arial"/>
          <w:b w:val="0"/>
          <w:bCs w:val="0"/>
          <w:color w:val="auto"/>
          <w:sz w:val="22"/>
          <w:szCs w:val="22"/>
        </w:rPr>
      </w:pPr>
      <w:r w:rsidRPr="3E53C81A" w:rsidR="07B32EFE">
        <w:rPr>
          <w:b w:val="0"/>
          <w:bCs w:val="0"/>
          <w:color w:val="auto"/>
        </w:rPr>
        <w:t xml:space="preserve">In </w:t>
      </w:r>
      <w:r w:rsidRPr="3E53C81A" w:rsidR="07B32EFE">
        <w:rPr>
          <w:b w:val="0"/>
          <w:bCs w:val="0"/>
          <w:color w:val="auto"/>
        </w:rPr>
        <w:t xml:space="preserve">the </w:t>
      </w:r>
      <w:r w:rsidRPr="3E53C81A" w:rsidR="07B32EFE">
        <w:rPr>
          <w:b w:val="0"/>
          <w:bCs w:val="0"/>
          <w:color w:val="auto"/>
        </w:rPr>
        <w:t xml:space="preserve">Boss Fight each participant gets a </w:t>
      </w:r>
      <w:r w:rsidRPr="3E53C81A" w:rsidR="07B32EFE">
        <w:rPr>
          <w:b w:val="0"/>
          <w:bCs w:val="0"/>
          <w:color w:val="auto"/>
        </w:rPr>
        <w:t xml:space="preserve">bar of 10 health points. If </w:t>
      </w:r>
      <w:r w:rsidRPr="3E53C81A" w:rsidR="07B32EFE">
        <w:rPr>
          <w:b w:val="0"/>
          <w:bCs w:val="0"/>
          <w:color w:val="auto"/>
        </w:rPr>
        <w:t xml:space="preserve">player meets more </w:t>
      </w:r>
      <w:bookmarkStart w:name="_Int_FIWITy6g" w:id="1807110335"/>
      <w:r w:rsidRPr="3E53C81A" w:rsidR="07B32EFE">
        <w:rPr>
          <w:b w:val="0"/>
          <w:bCs w:val="0"/>
          <w:color w:val="auto"/>
        </w:rPr>
        <w:t>B</w:t>
      </w:r>
      <w:r w:rsidRPr="3E53C81A" w:rsidR="07B32EFE">
        <w:rPr>
          <w:b w:val="0"/>
          <w:bCs w:val="0"/>
          <w:color w:val="auto"/>
        </w:rPr>
        <w:t>osses,</w:t>
      </w:r>
      <w:bookmarkEnd w:id="1807110335"/>
      <w:r w:rsidRPr="3E53C81A" w:rsidR="07B32EFE">
        <w:rPr>
          <w:b w:val="0"/>
          <w:bCs w:val="0"/>
          <w:color w:val="auto"/>
        </w:rPr>
        <w:t xml:space="preserve"> the health points are </w:t>
      </w:r>
      <w:r w:rsidRPr="3E53C81A" w:rsidR="07B32EFE">
        <w:rPr>
          <w:b w:val="0"/>
          <w:bCs w:val="0"/>
          <w:color w:val="auto"/>
        </w:rPr>
        <w:t xml:space="preserve">carried over </w:t>
      </w:r>
      <w:r w:rsidRPr="3E53C81A" w:rsidR="07B32EFE">
        <w:rPr>
          <w:b w:val="0"/>
          <w:bCs w:val="0"/>
          <w:color w:val="auto"/>
        </w:rPr>
        <w:t xml:space="preserve">from </w:t>
      </w:r>
      <w:r w:rsidRPr="3E53C81A" w:rsidR="07B32EFE">
        <w:rPr>
          <w:b w:val="0"/>
          <w:bCs w:val="0"/>
          <w:color w:val="auto"/>
        </w:rPr>
        <w:t xml:space="preserve">the </w:t>
      </w:r>
      <w:r w:rsidRPr="3E53C81A" w:rsidR="07B32EFE">
        <w:rPr>
          <w:b w:val="0"/>
          <w:bCs w:val="0"/>
          <w:color w:val="auto"/>
        </w:rPr>
        <w:t xml:space="preserve">previous </w:t>
      </w:r>
      <w:r w:rsidRPr="3E53C81A" w:rsidR="07B32EFE">
        <w:rPr>
          <w:b w:val="0"/>
          <w:bCs w:val="0"/>
          <w:color w:val="auto"/>
        </w:rPr>
        <w:t>B</w:t>
      </w:r>
      <w:r w:rsidRPr="3E53C81A" w:rsidR="07B32EFE">
        <w:rPr>
          <w:b w:val="0"/>
          <w:bCs w:val="0"/>
          <w:color w:val="auto"/>
        </w:rPr>
        <w:t>oss Fight.</w:t>
      </w:r>
    </w:p>
    <w:p w:rsidR="07B32EFE" w:rsidP="3E53C81A" w:rsidRDefault="07B32EFE" w14:paraId="1C347DB3" w14:textId="7BDC1BCF">
      <w:pPr>
        <w:pStyle w:val="ListParagraph"/>
        <w:numPr>
          <w:ilvl w:val="0"/>
          <w:numId w:val="17"/>
        </w:numPr>
        <w:bidi w:val="0"/>
        <w:spacing w:before="0" w:beforeAutospacing="off" w:after="0" w:afterAutospacing="off" w:line="276" w:lineRule="auto"/>
        <w:ind w:right="0"/>
        <w:jc w:val="left"/>
        <w:rPr>
          <w:rFonts w:ascii="Arial" w:hAnsi="Arial" w:eastAsia="Arial" w:cs="Arial"/>
          <w:b w:val="0"/>
          <w:bCs w:val="0"/>
          <w:color w:val="auto"/>
          <w:sz w:val="22"/>
          <w:szCs w:val="22"/>
        </w:rPr>
      </w:pPr>
      <w:r w:rsidRPr="72BE4AAD" w:rsidR="07B32EFE">
        <w:rPr>
          <w:b w:val="0"/>
          <w:bCs w:val="0"/>
          <w:color w:val="auto"/>
        </w:rPr>
        <w:t xml:space="preserve">On clicking </w:t>
      </w:r>
      <w:r w:rsidRPr="72BE4AAD" w:rsidR="07B32EFE">
        <w:rPr>
          <w:b w:val="0"/>
          <w:bCs w:val="0"/>
          <w:color w:val="auto"/>
        </w:rPr>
        <w:t>the ‘</w:t>
      </w:r>
      <w:r w:rsidRPr="72BE4AAD" w:rsidR="72BE4AAD">
        <w:rPr>
          <w:b w:val="0"/>
          <w:bCs w:val="0"/>
          <w:color w:val="auto"/>
        </w:rPr>
        <w:t>FIGHT</w:t>
      </w:r>
      <w:r w:rsidRPr="72BE4AAD" w:rsidR="07B32EFE">
        <w:rPr>
          <w:b w:val="0"/>
          <w:bCs w:val="0"/>
          <w:color w:val="auto"/>
        </w:rPr>
        <w:t>’</w:t>
      </w:r>
      <w:r w:rsidRPr="72BE4AAD" w:rsidR="07B32EFE">
        <w:rPr>
          <w:b w:val="0"/>
          <w:bCs w:val="0"/>
          <w:color w:val="auto"/>
        </w:rPr>
        <w:t xml:space="preserve"> button, a 1</w:t>
      </w:r>
      <w:r w:rsidRPr="72BE4AAD" w:rsidR="07B32EFE">
        <w:rPr>
          <w:b w:val="0"/>
          <w:bCs w:val="0"/>
          <w:color w:val="auto"/>
        </w:rPr>
        <w:t xml:space="preserve"> to </w:t>
      </w:r>
      <w:r w:rsidRPr="72BE4AAD" w:rsidR="07B32EFE">
        <w:rPr>
          <w:b w:val="0"/>
          <w:bCs w:val="0"/>
          <w:color w:val="auto"/>
        </w:rPr>
        <w:t xml:space="preserve">6 value is randomly selected for each </w:t>
      </w:r>
      <w:r>
        <w:tab/>
      </w:r>
      <w:r w:rsidRPr="72BE4AAD" w:rsidR="07B32EFE">
        <w:rPr>
          <w:b w:val="0"/>
          <w:bCs w:val="0"/>
          <w:color w:val="auto"/>
        </w:rPr>
        <w:t>participant.</w:t>
      </w:r>
    </w:p>
    <w:p w:rsidR="07B32EFE" w:rsidP="3E53C81A" w:rsidRDefault="07B32EFE" w14:paraId="4F478A2C" w14:textId="7ACE9ACE">
      <w:pPr>
        <w:pStyle w:val="ListParagraph"/>
        <w:numPr>
          <w:ilvl w:val="0"/>
          <w:numId w:val="17"/>
        </w:numPr>
        <w:bidi w:val="0"/>
        <w:spacing w:before="0" w:beforeAutospacing="off" w:after="0" w:afterAutospacing="off" w:line="276" w:lineRule="auto"/>
        <w:ind w:right="0"/>
        <w:jc w:val="left"/>
        <w:rPr>
          <w:rFonts w:ascii="Arial" w:hAnsi="Arial" w:eastAsia="Arial" w:cs="Arial"/>
          <w:b w:val="0"/>
          <w:bCs w:val="0"/>
          <w:color w:val="auto"/>
          <w:sz w:val="22"/>
          <w:szCs w:val="22"/>
        </w:rPr>
      </w:pPr>
      <w:r w:rsidRPr="72BE4AAD" w:rsidR="07B32EFE">
        <w:rPr>
          <w:b w:val="0"/>
          <w:bCs w:val="0"/>
          <w:color w:val="auto"/>
        </w:rPr>
        <w:t xml:space="preserve">If </w:t>
      </w:r>
      <w:r w:rsidRPr="72BE4AAD" w:rsidR="07B32EFE">
        <w:rPr>
          <w:b w:val="0"/>
          <w:bCs w:val="0"/>
          <w:color w:val="auto"/>
        </w:rPr>
        <w:t>Colin the Conqueror</w:t>
      </w:r>
      <w:r w:rsidRPr="72BE4AAD" w:rsidR="07B32EFE">
        <w:rPr>
          <w:b w:val="0"/>
          <w:bCs w:val="0"/>
          <w:color w:val="auto"/>
        </w:rPr>
        <w:t>'</w:t>
      </w:r>
      <w:r w:rsidRPr="72BE4AAD" w:rsidR="07B32EFE">
        <w:rPr>
          <w:b w:val="0"/>
          <w:bCs w:val="0"/>
          <w:color w:val="auto"/>
        </w:rPr>
        <w:t>s</w:t>
      </w:r>
      <w:r w:rsidRPr="72BE4AAD" w:rsidR="07B32EFE">
        <w:rPr>
          <w:b w:val="0"/>
          <w:bCs w:val="0"/>
          <w:color w:val="auto"/>
        </w:rPr>
        <w:t xml:space="preserve"> value is higher</w:t>
      </w:r>
      <w:r w:rsidRPr="72BE4AAD" w:rsidR="07B32EFE">
        <w:rPr>
          <w:b w:val="0"/>
          <w:bCs w:val="0"/>
          <w:color w:val="auto"/>
        </w:rPr>
        <w:t xml:space="preserve">, </w:t>
      </w:r>
      <w:r w:rsidRPr="72BE4AAD" w:rsidR="07B32EFE">
        <w:rPr>
          <w:b w:val="0"/>
          <w:bCs w:val="0"/>
          <w:color w:val="auto"/>
        </w:rPr>
        <w:t>he</w:t>
      </w:r>
      <w:r w:rsidRPr="72BE4AAD" w:rsidR="07B32EFE">
        <w:rPr>
          <w:b w:val="0"/>
          <w:bCs w:val="0"/>
          <w:color w:val="auto"/>
        </w:rPr>
        <w:t xml:space="preserve"> attacks and </w:t>
      </w:r>
      <w:r w:rsidRPr="72BE4AAD" w:rsidR="07B32EFE">
        <w:rPr>
          <w:b w:val="0"/>
          <w:bCs w:val="0"/>
          <w:color w:val="auto"/>
        </w:rPr>
        <w:t xml:space="preserve">removes the number of health points from </w:t>
      </w:r>
      <w:r w:rsidRPr="72BE4AAD" w:rsidR="07B32EFE">
        <w:rPr>
          <w:b w:val="0"/>
          <w:bCs w:val="0"/>
          <w:color w:val="auto"/>
        </w:rPr>
        <w:t>the B</w:t>
      </w:r>
      <w:r w:rsidRPr="72BE4AAD" w:rsidR="07B32EFE">
        <w:rPr>
          <w:b w:val="0"/>
          <w:bCs w:val="0"/>
          <w:color w:val="auto"/>
        </w:rPr>
        <w:t>oss</w:t>
      </w:r>
      <w:r w:rsidRPr="72BE4AAD" w:rsidR="07B32EFE">
        <w:rPr>
          <w:b w:val="0"/>
          <w:bCs w:val="0"/>
          <w:color w:val="auto"/>
        </w:rPr>
        <w:t xml:space="preserve">, otherwise the </w:t>
      </w:r>
      <w:r w:rsidRPr="72BE4AAD" w:rsidR="07B32EFE">
        <w:rPr>
          <w:b w:val="0"/>
          <w:bCs w:val="0"/>
          <w:color w:val="auto"/>
        </w:rPr>
        <w:t>B</w:t>
      </w:r>
      <w:r w:rsidRPr="72BE4AAD" w:rsidR="07B32EFE">
        <w:rPr>
          <w:b w:val="0"/>
          <w:bCs w:val="0"/>
          <w:color w:val="auto"/>
        </w:rPr>
        <w:t xml:space="preserve">oss </w:t>
      </w:r>
      <w:r w:rsidRPr="72BE4AAD" w:rsidR="07B32EFE">
        <w:rPr>
          <w:b w:val="0"/>
          <w:bCs w:val="0"/>
          <w:color w:val="auto"/>
        </w:rPr>
        <w:t xml:space="preserve">attacks him </w:t>
      </w:r>
      <w:r w:rsidRPr="72BE4AAD" w:rsidR="07B32EFE">
        <w:rPr>
          <w:b w:val="0"/>
          <w:bCs w:val="0"/>
          <w:color w:val="auto"/>
        </w:rPr>
        <w:t>and removes that number of health points from</w:t>
      </w:r>
      <w:r w:rsidRPr="72BE4AAD" w:rsidR="07B32EFE">
        <w:rPr>
          <w:b w:val="0"/>
          <w:bCs w:val="0"/>
          <w:color w:val="auto"/>
        </w:rPr>
        <w:t xml:space="preserve"> </w:t>
      </w:r>
      <w:r w:rsidRPr="72BE4AAD" w:rsidR="07B32EFE">
        <w:rPr>
          <w:b w:val="0"/>
          <w:bCs w:val="0"/>
          <w:color w:val="auto"/>
        </w:rPr>
        <w:t>Colin the Conqueror</w:t>
      </w:r>
      <w:r w:rsidRPr="72BE4AAD" w:rsidR="07B32EFE">
        <w:rPr>
          <w:b w:val="0"/>
          <w:bCs w:val="0"/>
          <w:color w:val="auto"/>
        </w:rPr>
        <w:t>.</w:t>
      </w:r>
    </w:p>
    <w:p w:rsidR="07B32EFE" w:rsidP="3E53C81A" w:rsidRDefault="07B32EFE" w14:paraId="2ADE3E32" w14:textId="430EBCE5">
      <w:pPr>
        <w:pStyle w:val="ListParagraph"/>
        <w:numPr>
          <w:ilvl w:val="0"/>
          <w:numId w:val="17"/>
        </w:numPr>
        <w:bidi w:val="0"/>
        <w:spacing w:before="0" w:beforeAutospacing="off" w:after="0" w:afterAutospacing="off" w:line="276" w:lineRule="auto"/>
        <w:ind w:right="0"/>
        <w:jc w:val="left"/>
        <w:rPr>
          <w:rFonts w:ascii="Arial" w:hAnsi="Arial" w:eastAsia="Arial" w:cs="Arial"/>
          <w:b w:val="0"/>
          <w:bCs w:val="0"/>
          <w:color w:val="auto"/>
          <w:sz w:val="22"/>
          <w:szCs w:val="22"/>
        </w:rPr>
      </w:pPr>
      <w:r w:rsidRPr="72BE4AAD" w:rsidR="07B32EFE">
        <w:rPr>
          <w:b w:val="0"/>
          <w:bCs w:val="0"/>
          <w:color w:val="auto"/>
        </w:rPr>
        <w:t xml:space="preserve">If points are equal, the player </w:t>
      </w:r>
      <w:r w:rsidRPr="72BE4AAD" w:rsidR="07B32EFE">
        <w:rPr>
          <w:b w:val="0"/>
          <w:bCs w:val="0"/>
          <w:color w:val="auto"/>
        </w:rPr>
        <w:t>click</w:t>
      </w:r>
      <w:r w:rsidRPr="72BE4AAD" w:rsidR="07B32EFE">
        <w:rPr>
          <w:b w:val="0"/>
          <w:bCs w:val="0"/>
          <w:color w:val="auto"/>
        </w:rPr>
        <w:t>s</w:t>
      </w:r>
      <w:r w:rsidRPr="72BE4AAD" w:rsidR="07B32EFE">
        <w:rPr>
          <w:b w:val="0"/>
          <w:bCs w:val="0"/>
          <w:color w:val="auto"/>
        </w:rPr>
        <w:t xml:space="preserve"> on </w:t>
      </w:r>
      <w:r w:rsidRPr="72BE4AAD" w:rsidR="07B32EFE">
        <w:rPr>
          <w:b w:val="0"/>
          <w:bCs w:val="0"/>
          <w:color w:val="auto"/>
        </w:rPr>
        <w:t xml:space="preserve">the </w:t>
      </w:r>
      <w:r w:rsidRPr="72BE4AAD" w:rsidR="07B32EFE">
        <w:rPr>
          <w:b w:val="0"/>
          <w:bCs w:val="0"/>
          <w:color w:val="auto"/>
        </w:rPr>
        <w:t>‘</w:t>
      </w:r>
      <w:r w:rsidRPr="72BE4AAD" w:rsidR="72BE4AAD">
        <w:rPr>
          <w:b w:val="0"/>
          <w:bCs w:val="0"/>
          <w:color w:val="auto"/>
        </w:rPr>
        <w:t>FIGHT</w:t>
      </w:r>
      <w:r w:rsidRPr="72BE4AAD" w:rsidR="07B32EFE">
        <w:rPr>
          <w:b w:val="0"/>
          <w:bCs w:val="0"/>
          <w:color w:val="auto"/>
        </w:rPr>
        <w:t>’</w:t>
      </w:r>
      <w:r w:rsidRPr="72BE4AAD" w:rsidR="07B32EFE">
        <w:rPr>
          <w:b w:val="0"/>
          <w:bCs w:val="0"/>
          <w:color w:val="auto"/>
        </w:rPr>
        <w:t xml:space="preserve"> button for </w:t>
      </w:r>
      <w:r w:rsidRPr="72BE4AAD" w:rsidR="07B32EFE">
        <w:rPr>
          <w:b w:val="0"/>
          <w:bCs w:val="0"/>
          <w:color w:val="auto"/>
        </w:rPr>
        <w:t xml:space="preserve">the </w:t>
      </w:r>
      <w:r w:rsidRPr="72BE4AAD" w:rsidR="07B32EFE">
        <w:rPr>
          <w:b w:val="0"/>
          <w:bCs w:val="0"/>
          <w:color w:val="auto"/>
        </w:rPr>
        <w:t>next draw.</w:t>
      </w:r>
    </w:p>
    <w:p w:rsidR="07B32EFE" w:rsidP="3E53C81A" w:rsidRDefault="07B32EFE" w14:paraId="717F5586" w14:textId="209B0CF2">
      <w:pPr>
        <w:pStyle w:val="ListParagraph"/>
        <w:numPr>
          <w:ilvl w:val="0"/>
          <w:numId w:val="17"/>
        </w:numPr>
        <w:bidi w:val="0"/>
        <w:spacing w:before="0" w:beforeAutospacing="off" w:after="0" w:afterAutospacing="off" w:line="276" w:lineRule="auto"/>
        <w:ind w:right="0"/>
        <w:jc w:val="left"/>
        <w:rPr>
          <w:rFonts w:ascii="Arial" w:hAnsi="Arial" w:eastAsia="Arial" w:cs="Arial"/>
          <w:b w:val="0"/>
          <w:bCs w:val="0"/>
          <w:color w:val="auto"/>
          <w:sz w:val="22"/>
          <w:szCs w:val="22"/>
        </w:rPr>
      </w:pPr>
      <w:r w:rsidRPr="72BE4AAD" w:rsidR="07B32EFE">
        <w:rPr>
          <w:b w:val="0"/>
          <w:bCs w:val="0"/>
          <w:color w:val="auto"/>
        </w:rPr>
        <w:t xml:space="preserve">If </w:t>
      </w:r>
      <w:r w:rsidRPr="72BE4AAD" w:rsidR="07B32EFE">
        <w:rPr>
          <w:b w:val="0"/>
          <w:bCs w:val="0"/>
          <w:color w:val="auto"/>
        </w:rPr>
        <w:t>Colin the Conqueror</w:t>
      </w:r>
      <w:r w:rsidRPr="72BE4AAD" w:rsidR="07B32EFE">
        <w:rPr>
          <w:b w:val="0"/>
          <w:bCs w:val="0"/>
          <w:color w:val="FF0000"/>
        </w:rPr>
        <w:t xml:space="preserve"> </w:t>
      </w:r>
      <w:r w:rsidRPr="72BE4AAD" w:rsidR="07B32EFE">
        <w:rPr>
          <w:b w:val="0"/>
          <w:bCs w:val="0"/>
          <w:color w:val="auto"/>
        </w:rPr>
        <w:t>has no more health points, the D</w:t>
      </w:r>
      <w:r w:rsidRPr="72BE4AAD" w:rsidR="07B32EFE">
        <w:rPr>
          <w:b w:val="0"/>
          <w:bCs w:val="0"/>
          <w:color w:val="auto"/>
        </w:rPr>
        <w:t>ragon F</w:t>
      </w:r>
      <w:r w:rsidRPr="72BE4AAD" w:rsidR="07B32EFE">
        <w:rPr>
          <w:b w:val="0"/>
          <w:bCs w:val="0"/>
          <w:color w:val="auto"/>
        </w:rPr>
        <w:t xml:space="preserve">ree Spins are over and the player </w:t>
      </w:r>
      <w:r w:rsidRPr="72BE4AAD" w:rsidR="07B32EFE">
        <w:rPr>
          <w:b w:val="0"/>
          <w:bCs w:val="0"/>
          <w:color w:val="auto"/>
        </w:rPr>
        <w:t>collects all the winnings from D</w:t>
      </w:r>
      <w:r w:rsidRPr="72BE4AAD" w:rsidR="07B32EFE">
        <w:rPr>
          <w:b w:val="0"/>
          <w:bCs w:val="0"/>
          <w:color w:val="auto"/>
        </w:rPr>
        <w:t>ragon F</w:t>
      </w:r>
      <w:r w:rsidRPr="72BE4AAD" w:rsidR="07B32EFE">
        <w:rPr>
          <w:b w:val="0"/>
          <w:bCs w:val="0"/>
          <w:color w:val="auto"/>
        </w:rPr>
        <w:t>ree Spins</w:t>
      </w:r>
      <w:r w:rsidRPr="72BE4AAD" w:rsidR="07B32EFE">
        <w:rPr>
          <w:b w:val="0"/>
          <w:bCs w:val="0"/>
          <w:color w:val="auto"/>
        </w:rPr>
        <w:t xml:space="preserve"> and an additional prize of </w:t>
      </w:r>
      <w:r w:rsidRPr="72BE4AAD" w:rsidR="07B32EFE">
        <w:rPr>
          <w:b w:val="0"/>
          <w:bCs w:val="0"/>
          <w:color w:val="auto"/>
        </w:rPr>
        <w:t>5xTotal Bet</w:t>
      </w:r>
      <w:r w:rsidRPr="72BE4AAD" w:rsidR="07B32EFE">
        <w:rPr>
          <w:b w:val="0"/>
          <w:bCs w:val="0"/>
          <w:color w:val="auto"/>
        </w:rPr>
        <w:t>.</w:t>
      </w:r>
    </w:p>
    <w:p w:rsidR="07B32EFE" w:rsidP="3E53C81A" w:rsidRDefault="07B32EFE" w14:paraId="085B2F76" w14:textId="6FE24947">
      <w:pPr>
        <w:pStyle w:val="ListParagraph"/>
        <w:numPr>
          <w:ilvl w:val="0"/>
          <w:numId w:val="17"/>
        </w:numPr>
        <w:bidi w:val="0"/>
        <w:spacing w:before="0" w:beforeAutospacing="off" w:after="0" w:afterAutospacing="off" w:line="276" w:lineRule="auto"/>
        <w:ind w:right="0"/>
        <w:jc w:val="left"/>
        <w:rPr>
          <w:rFonts w:ascii="Arial" w:hAnsi="Arial" w:eastAsia="Arial" w:cs="Arial"/>
          <w:b w:val="0"/>
          <w:bCs w:val="0"/>
          <w:color w:val="auto"/>
          <w:sz w:val="22"/>
          <w:szCs w:val="22"/>
        </w:rPr>
      </w:pPr>
      <w:r w:rsidRPr="66BC6259" w:rsidR="07B32EFE">
        <w:rPr>
          <w:b w:val="0"/>
          <w:bCs w:val="0"/>
          <w:color w:val="auto"/>
        </w:rPr>
        <w:t>If the</w:t>
      </w:r>
      <w:r w:rsidRPr="66BC6259" w:rsidR="07B32EFE">
        <w:rPr>
          <w:b w:val="0"/>
          <w:bCs w:val="0"/>
          <w:color w:val="auto"/>
        </w:rPr>
        <w:t xml:space="preserve"> </w:t>
      </w:r>
      <w:r w:rsidRPr="66BC6259" w:rsidR="07B32EFE">
        <w:rPr>
          <w:b w:val="0"/>
          <w:bCs w:val="0"/>
          <w:color w:val="auto"/>
        </w:rPr>
        <w:t>B</w:t>
      </w:r>
      <w:r w:rsidRPr="66BC6259" w:rsidR="07B32EFE">
        <w:rPr>
          <w:b w:val="0"/>
          <w:bCs w:val="0"/>
          <w:color w:val="auto"/>
        </w:rPr>
        <w:t xml:space="preserve">oss is defeated, the player receives a 50xTotal </w:t>
      </w:r>
      <w:r w:rsidRPr="66BC6259" w:rsidR="07B32EFE">
        <w:rPr>
          <w:b w:val="0"/>
          <w:bCs w:val="0"/>
          <w:color w:val="auto"/>
        </w:rPr>
        <w:t>B</w:t>
      </w:r>
      <w:r w:rsidRPr="66BC6259" w:rsidR="07B32EFE">
        <w:rPr>
          <w:b w:val="0"/>
          <w:bCs w:val="0"/>
          <w:color w:val="auto"/>
        </w:rPr>
        <w:t>et and continues F</w:t>
      </w:r>
      <w:r w:rsidRPr="66BC6259" w:rsidR="07B32EFE">
        <w:rPr>
          <w:b w:val="0"/>
          <w:bCs w:val="0"/>
          <w:color w:val="auto"/>
        </w:rPr>
        <w:t>ree</w:t>
      </w:r>
      <w:r w:rsidRPr="66BC6259" w:rsidR="07B32EFE">
        <w:rPr>
          <w:b w:val="0"/>
          <w:bCs w:val="0"/>
          <w:color w:val="auto"/>
        </w:rPr>
        <w:t xml:space="preserve"> S</w:t>
      </w:r>
      <w:r w:rsidRPr="66BC6259" w:rsidR="07B32EFE">
        <w:rPr>
          <w:b w:val="0"/>
          <w:bCs w:val="0"/>
          <w:color w:val="auto"/>
        </w:rPr>
        <w:t>pins</w:t>
      </w:r>
      <w:r w:rsidRPr="66BC6259" w:rsidR="07B32EFE">
        <w:rPr>
          <w:b w:val="0"/>
          <w:bCs w:val="0"/>
          <w:color w:val="auto"/>
        </w:rPr>
        <w:t xml:space="preserve"> once again</w:t>
      </w:r>
      <w:r w:rsidRPr="66BC6259" w:rsidR="07B32EFE">
        <w:rPr>
          <w:b w:val="0"/>
          <w:bCs w:val="0"/>
          <w:color w:val="auto"/>
        </w:rPr>
        <w:t>.</w:t>
      </w:r>
    </w:p>
    <w:p xmlns:wp14="http://schemas.microsoft.com/office/word/2010/wordml" w:rsidRPr="00000000" w:rsidR="00000000" w:rsidDel="00000000" w:rsidP="07B32EFE" w:rsidRDefault="00000000" w14:paraId="0000001E" wp14:textId="77777777">
      <w:pPr>
        <w:pStyle w:val="Heading4"/>
        <w:rPr>
          <w:b w:val="1"/>
          <w:bCs w:val="1"/>
          <w:color w:val="auto"/>
          <w:sz w:val="24"/>
          <w:szCs w:val="24"/>
        </w:rPr>
      </w:pPr>
      <w:bookmarkStart w:name="_heading=h.3dy6vkm" w:id="6"/>
      <w:bookmarkEnd w:id="6"/>
      <w:r w:rsidRPr="07B32EFE" w:rsidR="00000000">
        <w:rPr>
          <w:b w:val="1"/>
          <w:bCs w:val="1"/>
          <w:color w:val="auto"/>
          <w:sz w:val="24"/>
          <w:szCs w:val="24"/>
        </w:rPr>
        <w:t>Game Controls:</w:t>
      </w:r>
    </w:p>
    <w:p xmlns:wp14="http://schemas.microsoft.com/office/word/2010/wordml" w:rsidRPr="00000000" w:rsidR="00000000" w:rsidDel="00000000" w:rsidP="00000000" w:rsidRDefault="00000000" w14:paraId="0000001F" wp14:textId="77777777">
      <w:pPr>
        <w:rPr/>
      </w:pPr>
      <w:r w:rsidRPr="00000000" w:rsidDel="00000000" w:rsidR="00000000">
        <w:rPr>
          <w:rtl w:val="0"/>
        </w:rPr>
        <w:t xml:space="preserve">This section lists the different buttons found in the game and describes their functions.</w:t>
      </w:r>
    </w:p>
    <w:p xmlns:wp14="http://schemas.microsoft.com/office/word/2010/wordml" w:rsidRPr="00000000" w:rsidR="00000000" w:rsidDel="00000000" w:rsidP="00000000" w:rsidRDefault="00000000" w14:paraId="00000020" wp14:textId="77777777">
      <w:pPr>
        <w:rPr/>
      </w:pPr>
      <w:r w:rsidRPr="00000000" w:rsidDel="00000000" w:rsidR="00000000">
        <w:rPr>
          <w:rtl w:val="0"/>
        </w:rPr>
      </w:r>
    </w:p>
    <w:tbl>
      <w:tblPr>
        <w:tblStyle w:val="Table1"/>
        <w:tblW w:w="9025" w:type="dxa"/>
        <w:jc w:val="left"/>
        <w:tblInd w:w="0.0" w:type="pct"/>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Layout w:type="fixed"/>
        <w:tblLook w:val="0600"/>
        <w:tblPrChange w:author="">
          <w:tblPr/>
        </w:tblPrChange>
      </w:tblPr>
      <w:tblGrid>
        <w:gridCol w:w="1229"/>
        <w:gridCol w:w="7796"/>
      </w:tblGrid>
      <w:tr xmlns:wp14="http://schemas.microsoft.com/office/word/2010/wordml" w:rsidTr="66BC6259" w14:paraId="26130C97" wp14:textId="77777777">
        <w:trPr>
          <w:cantSplit w:val="0"/>
          <w:trHeight w:val="435"/>
          <w:tblHeader w:val="0"/>
        </w:trPr>
        <w:tc>
          <w:tcPr>
            <w:tcBorders>
              <w:top w:val="single" w:color="000001" w:sz="6" w:space="0"/>
              <w:left w:val="single" w:color="000001" w:sz="6" w:space="0"/>
              <w:bottom w:val="single" w:color="000001" w:sz="6" w:space="0"/>
              <w:right w:val="single" w:color="000001" w:sz="6" w:space="0"/>
            </w:tcBorders>
            <w:shd w:val="clear" w:color="auto" w:fill="FFFFFF" w:themeFill="background1"/>
            <w:tcMar>
              <w:top w:w="0.0" w:type="dxa"/>
              <w:left w:w="0.0" w:type="dxa"/>
              <w:bottom w:w="0.0" w:type="dxa"/>
              <w:right w:w="0.0" w:type="dxa"/>
            </w:tcMar>
            <w:vAlign w:val="top"/>
          </w:tcPr>
          <w:p w:rsidRPr="00000000" w:rsidR="00000000" w:rsidDel="00000000" w:rsidP="00000000" w:rsidRDefault="00000000" w14:paraId="00000021" wp14:textId="77777777">
            <w:pPr>
              <w:pBdr>
                <w:top w:val="none" w:color="auto" w:sz="0" w:space="0"/>
                <w:left w:val="none" w:color="auto" w:sz="0" w:space="0"/>
                <w:bottom w:val="none" w:color="auto" w:sz="0" w:space="0"/>
                <w:right w:val="none" w:color="auto" w:sz="0" w:space="0"/>
                <w:between w:val="none" w:color="auto" w:sz="0" w:space="0"/>
              </w:pBdr>
              <w:rPr/>
            </w:pPr>
            <w:r w:rsidRPr="00000000" w:rsidDel="00000000" w:rsidR="00000000">
              <w:rPr>
                <w:b w:val="1"/>
                <w:rtl w:val="0"/>
              </w:rPr>
              <w:t xml:space="preserve">Buttons</w:t>
            </w:r>
            <w:r w:rsidRPr="00000000" w:rsidDel="00000000" w:rsidR="00000000">
              <w:rPr>
                <w:rtl w:val="0"/>
              </w:rPr>
              <w:t xml:space="preserve"> </w:t>
            </w:r>
          </w:p>
        </w:tc>
        <w:tc>
          <w:tcPr>
            <w:tcBorders>
              <w:top w:val="single" w:color="000001" w:sz="6" w:space="0"/>
              <w:left w:val="single" w:color="000001" w:sz="6" w:space="0"/>
              <w:bottom w:val="single" w:color="000001" w:sz="6" w:space="0"/>
              <w:right w:val="single" w:color="000001" w:sz="6" w:space="0"/>
            </w:tcBorders>
            <w:shd w:val="clear" w:color="auto" w:fill="FFFFFF" w:themeFill="background1"/>
            <w:tcMar>
              <w:top w:w="0.0" w:type="dxa"/>
              <w:left w:w="0.0" w:type="dxa"/>
              <w:bottom w:w="0.0" w:type="dxa"/>
              <w:right w:w="0.0" w:type="dxa"/>
            </w:tcMar>
            <w:vAlign w:val="top"/>
          </w:tcPr>
          <w:p w:rsidRPr="00000000" w:rsidR="00000000" w:rsidDel="00000000" w:rsidP="00000000" w:rsidRDefault="00000000" w14:paraId="00000022" wp14:textId="77777777">
            <w:pPr>
              <w:pBdr>
                <w:top w:val="none" w:color="auto" w:sz="0" w:space="0"/>
                <w:left w:val="none" w:color="auto" w:sz="0" w:space="0"/>
                <w:bottom w:val="none" w:color="auto" w:sz="0" w:space="0"/>
                <w:right w:val="none" w:color="auto" w:sz="0" w:space="0"/>
                <w:between w:val="none" w:color="auto" w:sz="0" w:space="0"/>
              </w:pBdr>
              <w:rPr/>
            </w:pPr>
            <w:r w:rsidRPr="00000000" w:rsidDel="00000000" w:rsidR="00000000">
              <w:rPr>
                <w:b w:val="1"/>
                <w:rtl w:val="0"/>
              </w:rPr>
              <w:t xml:space="preserve">Function</w:t>
            </w:r>
            <w:r w:rsidRPr="00000000" w:rsidDel="00000000" w:rsidR="00000000">
              <w:rPr>
                <w:rtl w:val="0"/>
              </w:rPr>
              <w:t xml:space="preserve"> </w:t>
            </w:r>
          </w:p>
        </w:tc>
      </w:tr>
      <w:tr xmlns:wp14="http://schemas.microsoft.com/office/word/2010/wordml" w:rsidTr="66BC6259" w14:paraId="05EB91C2" wp14:textId="77777777">
        <w:trPr>
          <w:cantSplit w:val="0"/>
          <w:trHeight w:val="1110" w:hRule="atLeast"/>
          <w:tblHeader w:val="0"/>
        </w:trPr>
        <w:tc>
          <w:tcPr>
            <w:tcBorders>
              <w:top w:val="single" w:color="000001" w:sz="6" w:space="0"/>
              <w:left w:val="single" w:color="000001" w:sz="6" w:space="0"/>
              <w:bottom w:val="single" w:color="000001" w:sz="6" w:space="0"/>
              <w:right w:val="single" w:color="000001" w:sz="6" w:space="0"/>
            </w:tcBorders>
            <w:shd w:val="clear" w:color="auto" w:fill="FFFFFF" w:themeFill="background1"/>
            <w:tcMar>
              <w:top w:w="0.0" w:type="dxa"/>
              <w:left w:w="0.0" w:type="dxa"/>
              <w:bottom w:w="0.0" w:type="dxa"/>
              <w:right w:w="0.0" w:type="dxa"/>
            </w:tcMar>
            <w:vAlign w:val="top"/>
          </w:tcPr>
          <w:p w:rsidRPr="00000000" w:rsidR="00000000" w:rsidDel="00000000" w:rsidP="31CAB674" w:rsidRDefault="00000000" w14:paraId="00000023" wp14:textId="7747D924">
            <w:pPr>
              <w:pStyle w:val="Normal"/>
              <w:pBdr>
                <w:top w:val="none" w:color="auto" w:sz="0" w:space="0"/>
                <w:left w:val="none" w:color="auto" w:sz="0" w:space="0"/>
                <w:bottom w:val="none" w:color="auto" w:sz="0" w:space="0"/>
                <w:right w:val="none" w:color="auto" w:sz="0" w:space="0"/>
                <w:between w:val="none" w:color="auto" w:sz="0" w:space="0"/>
              </w:pBdr>
            </w:pPr>
            <w:r w:rsidR="72BE4AAD">
              <w:drawing>
                <wp:inline xmlns:wp14="http://schemas.microsoft.com/office/word/2010/wordprocessingDrawing" wp14:editId="72BE4AAD" wp14:anchorId="7C70FDB3">
                  <wp:extent cx="628650" cy="628650"/>
                  <wp:effectExtent l="0" t="0" r="0" b="0"/>
                  <wp:docPr id="156336897" name="" title=""/>
                  <wp:cNvGraphicFramePr>
                    <a:graphicFrameLocks noChangeAspect="1"/>
                  </wp:cNvGraphicFramePr>
                  <a:graphic>
                    <a:graphicData uri="http://schemas.openxmlformats.org/drawingml/2006/picture">
                      <pic:pic>
                        <pic:nvPicPr>
                          <pic:cNvPr id="0" name=""/>
                          <pic:cNvPicPr/>
                        </pic:nvPicPr>
                        <pic:blipFill>
                          <a:blip r:embed="R78cbb6fdd0b54bc7">
                            <a:extLst>
                              <a:ext xmlns:a="http://schemas.openxmlformats.org/drawingml/2006/main" uri="{28A0092B-C50C-407E-A947-70E740481C1C}">
                                <a14:useLocalDpi val="0"/>
                              </a:ext>
                            </a:extLst>
                          </a:blip>
                          <a:stretch>
                            <a:fillRect/>
                          </a:stretch>
                        </pic:blipFill>
                        <pic:spPr>
                          <a:xfrm>
                            <a:off x="0" y="0"/>
                            <a:ext cx="628650" cy="628650"/>
                          </a:xfrm>
                          <a:prstGeom prst="rect">
                            <a:avLst/>
                          </a:prstGeom>
                        </pic:spPr>
                      </pic:pic>
                    </a:graphicData>
                  </a:graphic>
                </wp:inline>
              </w:drawing>
            </w:r>
            <w:r w:rsidRPr="00000000" w:rsidDel="00000000" w:rsidR="00000000">
              <w:rPr>
                <w:rtl w:val="0"/>
              </w:rPr>
            </w:r>
          </w:p>
        </w:tc>
        <w:tc>
          <w:tcPr>
            <w:tcBorders>
              <w:top w:val="single" w:color="000001" w:sz="6" w:space="0"/>
              <w:left w:val="single" w:color="000001" w:sz="6" w:space="0"/>
              <w:bottom w:val="single" w:color="000001" w:sz="6" w:space="0"/>
              <w:right w:val="single" w:color="000001" w:sz="6" w:space="0"/>
            </w:tcBorders>
            <w:shd w:val="clear" w:color="auto" w:fill="FFFFFF" w:themeFill="background1"/>
            <w:tcMar>
              <w:top w:w="0.0" w:type="dxa"/>
              <w:left w:w="0.0" w:type="dxa"/>
              <w:bottom w:w="0.0" w:type="dxa"/>
              <w:right w:w="0.0" w:type="dxa"/>
            </w:tcMar>
            <w:vAlign w:val="top"/>
          </w:tcPr>
          <w:p w:rsidRPr="00000000" w:rsidR="00000000" w:rsidDel="00000000" w:rsidP="00000000" w:rsidRDefault="00000000" w14:paraId="00000024" wp14:textId="77777777">
            <w:pPr>
              <w:pBdr>
                <w:top w:val="none" w:color="auto" w:sz="0" w:space="0"/>
                <w:left w:val="none" w:color="auto" w:sz="0" w:space="0"/>
                <w:bottom w:val="none" w:color="auto" w:sz="0" w:space="0"/>
                <w:right w:val="none" w:color="auto" w:sz="0" w:space="0"/>
                <w:between w:val="none" w:color="auto" w:sz="0" w:space="0"/>
              </w:pBdr>
              <w:rPr>
                <w:color w:val="70ad47"/>
              </w:rPr>
            </w:pPr>
            <w:r w:rsidRPr="00000000" w:rsidDel="00000000" w:rsidR="00000000">
              <w:rPr>
                <w:color w:val="70ad47"/>
                <w:rtl w:val="0"/>
              </w:rPr>
              <w:t xml:space="preserve"> </w:t>
            </w:r>
          </w:p>
          <w:p w:rsidRPr="00000000" w:rsidR="00000000" w:rsidDel="00000000" w:rsidP="00000000" w:rsidRDefault="00000000" w14:paraId="00000025" wp14:textId="77777777">
            <w:pPr>
              <w:pBdr>
                <w:top w:val="none" w:color="auto" w:sz="0" w:space="0"/>
                <w:left w:val="none" w:color="auto" w:sz="0" w:space="0"/>
                <w:bottom w:val="none" w:color="auto" w:sz="0" w:space="0"/>
                <w:right w:val="none" w:color="auto" w:sz="0" w:space="0"/>
                <w:between w:val="none" w:color="auto" w:sz="0" w:space="0"/>
              </w:pBdr>
              <w:rPr/>
            </w:pPr>
            <w:r w:rsidRPr="00000000" w:rsidDel="00000000" w:rsidR="00000000">
              <w:rPr>
                <w:rtl w:val="0"/>
              </w:rPr>
              <w:t xml:space="preserve">Click to open menu </w:t>
            </w:r>
          </w:p>
        </w:tc>
      </w:tr>
      <w:tr xmlns:wp14="http://schemas.microsoft.com/office/word/2010/wordml" w:rsidTr="66BC6259" w14:paraId="78DF8463" wp14:textId="77777777">
        <w:trPr>
          <w:cantSplit w:val="0"/>
          <w:trHeight w:val="960" w:hRule="atLeast"/>
          <w:tblHeader w:val="0"/>
        </w:trPr>
        <w:tc>
          <w:tcPr>
            <w:tcBorders>
              <w:top w:val="single" w:color="000001" w:sz="6" w:space="0"/>
              <w:left w:val="single" w:color="000001" w:sz="6" w:space="0"/>
              <w:bottom w:val="single" w:color="000001" w:sz="6" w:space="0"/>
              <w:right w:val="single" w:color="000001" w:sz="6" w:space="0"/>
            </w:tcBorders>
            <w:shd w:val="clear" w:color="auto" w:fill="FFFFFF" w:themeFill="background1"/>
            <w:tcMar>
              <w:top w:w="0.0" w:type="dxa"/>
              <w:left w:w="0.0" w:type="dxa"/>
              <w:bottom w:w="0.0" w:type="dxa"/>
              <w:right w:w="0.0" w:type="dxa"/>
            </w:tcMar>
            <w:vAlign w:val="top"/>
          </w:tcPr>
          <w:p w:rsidRPr="00000000" w:rsidR="00000000" w:rsidDel="00000000" w:rsidP="31CAB674" w:rsidRDefault="00000000" w14:paraId="00000026" wp14:textId="7FDE64DB">
            <w:pPr>
              <w:pStyle w:val="Normal"/>
              <w:pBdr>
                <w:top w:val="none" w:color="auto" w:sz="0" w:space="0"/>
                <w:left w:val="none" w:color="auto" w:sz="0" w:space="0"/>
                <w:bottom w:val="none" w:color="auto" w:sz="0" w:space="0"/>
                <w:right w:val="none" w:color="auto" w:sz="0" w:space="0"/>
                <w:between w:val="none" w:color="auto" w:sz="0" w:space="0"/>
              </w:pBdr>
            </w:pPr>
            <w:r w:rsidR="72BE4AAD">
              <w:drawing>
                <wp:inline xmlns:wp14="http://schemas.microsoft.com/office/word/2010/wordprocessingDrawing" wp14:editId="7CCE0DB7" wp14:anchorId="72140CD1">
                  <wp:extent cx="628650" cy="628650"/>
                  <wp:effectExtent l="0" t="0" r="0" b="0"/>
                  <wp:docPr id="1943743350" name="" title=""/>
                  <wp:cNvGraphicFramePr>
                    <a:graphicFrameLocks noChangeAspect="1"/>
                  </wp:cNvGraphicFramePr>
                  <a:graphic>
                    <a:graphicData uri="http://schemas.openxmlformats.org/drawingml/2006/picture">
                      <pic:pic>
                        <pic:nvPicPr>
                          <pic:cNvPr id="0" name=""/>
                          <pic:cNvPicPr/>
                        </pic:nvPicPr>
                        <pic:blipFill>
                          <a:blip r:embed="Rea30a17dc3164199">
                            <a:extLst>
                              <a:ext xmlns:a="http://schemas.openxmlformats.org/drawingml/2006/main" uri="{28A0092B-C50C-407E-A947-70E740481C1C}">
                                <a14:useLocalDpi val="0"/>
                              </a:ext>
                            </a:extLst>
                          </a:blip>
                          <a:stretch>
                            <a:fillRect/>
                          </a:stretch>
                        </pic:blipFill>
                        <pic:spPr>
                          <a:xfrm>
                            <a:off x="0" y="0"/>
                            <a:ext cx="628650" cy="628650"/>
                          </a:xfrm>
                          <a:prstGeom prst="rect">
                            <a:avLst/>
                          </a:prstGeom>
                        </pic:spPr>
                      </pic:pic>
                    </a:graphicData>
                  </a:graphic>
                </wp:inline>
              </w:drawing>
            </w:r>
            <w:r w:rsidRPr="00000000" w:rsidDel="00000000" w:rsidR="00000000">
              <w:rPr>
                <w:rtl w:val="0"/>
              </w:rPr>
            </w:r>
          </w:p>
        </w:tc>
        <w:tc>
          <w:tcPr>
            <w:tcBorders>
              <w:top w:val="single" w:color="000001" w:sz="6" w:space="0"/>
              <w:left w:val="single" w:color="000001" w:sz="6" w:space="0"/>
              <w:bottom w:val="single" w:color="000001" w:sz="6" w:space="0"/>
              <w:right w:val="single" w:color="000001" w:sz="6" w:space="0"/>
            </w:tcBorders>
            <w:shd w:val="clear" w:color="auto" w:fill="FFFFFF" w:themeFill="background1"/>
            <w:tcMar>
              <w:top w:w="0.0" w:type="dxa"/>
              <w:left w:w="0.0" w:type="dxa"/>
              <w:bottom w:w="0.0" w:type="dxa"/>
              <w:right w:w="0.0" w:type="dxa"/>
            </w:tcMar>
            <w:vAlign w:val="top"/>
          </w:tcPr>
          <w:p w:rsidRPr="00000000" w:rsidR="00000000" w:rsidDel="00000000" w:rsidP="00000000" w:rsidRDefault="00000000" w14:paraId="00000027" wp14:textId="77777777">
            <w:pPr>
              <w:pBdr>
                <w:top w:val="none" w:color="auto" w:sz="0" w:space="0"/>
                <w:left w:val="none" w:color="auto" w:sz="0" w:space="0"/>
                <w:bottom w:val="none" w:color="auto" w:sz="0" w:space="0"/>
                <w:right w:val="none" w:color="auto" w:sz="0" w:space="0"/>
                <w:between w:val="none" w:color="auto" w:sz="0" w:space="0"/>
              </w:pBdr>
              <w:rPr>
                <w:color w:val="70ad47"/>
              </w:rPr>
            </w:pPr>
            <w:r w:rsidRPr="00000000" w:rsidDel="00000000" w:rsidR="00000000">
              <w:rPr>
                <w:color w:val="70ad47"/>
                <w:rtl w:val="0"/>
              </w:rPr>
              <w:t xml:space="preserve"> </w:t>
            </w:r>
          </w:p>
          <w:p w:rsidRPr="00000000" w:rsidR="00000000" w:rsidDel="00000000" w:rsidP="00000000" w:rsidRDefault="00000000" w14:paraId="00000028" wp14:textId="77777777">
            <w:pPr>
              <w:pBdr>
                <w:top w:val="none" w:color="auto" w:sz="0" w:space="0"/>
                <w:left w:val="none" w:color="auto" w:sz="0" w:space="0"/>
                <w:bottom w:val="none" w:color="auto" w:sz="0" w:space="0"/>
                <w:right w:val="none" w:color="auto" w:sz="0" w:space="0"/>
                <w:between w:val="none" w:color="auto" w:sz="0" w:space="0"/>
              </w:pBdr>
              <w:rPr/>
            </w:pPr>
            <w:r w:rsidRPr="00000000" w:rsidDel="00000000" w:rsidR="00000000">
              <w:rPr>
                <w:rtl w:val="0"/>
              </w:rPr>
              <w:t xml:space="preserve">Click to open the PAYTABLE </w:t>
            </w:r>
          </w:p>
        </w:tc>
      </w:tr>
      <w:tr xmlns:wp14="http://schemas.microsoft.com/office/word/2010/wordml" w:rsidTr="66BC6259" w14:paraId="1E63C8B3" wp14:textId="77777777">
        <w:trPr>
          <w:cantSplit w:val="0"/>
          <w:trHeight w:val="945" w:hRule="atLeast"/>
          <w:tblHeader w:val="0"/>
        </w:trPr>
        <w:tc>
          <w:tcPr>
            <w:tcBorders>
              <w:top w:val="single" w:color="000001" w:sz="6" w:space="0"/>
              <w:left w:val="single" w:color="000001" w:sz="6" w:space="0"/>
              <w:bottom w:val="single" w:color="000001" w:sz="6" w:space="0"/>
              <w:right w:val="single" w:color="000001" w:sz="6" w:space="0"/>
            </w:tcBorders>
            <w:shd w:val="clear" w:color="auto" w:fill="FFFFFF" w:themeFill="background1"/>
            <w:tcMar>
              <w:top w:w="0.0" w:type="dxa"/>
              <w:left w:w="0.0" w:type="dxa"/>
              <w:bottom w:w="0.0" w:type="dxa"/>
              <w:right w:w="0.0" w:type="dxa"/>
            </w:tcMar>
            <w:vAlign w:val="top"/>
          </w:tcPr>
          <w:p w:rsidRPr="00000000" w:rsidR="00000000" w:rsidDel="00000000" w:rsidP="31CAB674" w:rsidRDefault="00000000" w14:paraId="00000029" wp14:textId="364E0677">
            <w:pPr>
              <w:pStyle w:val="Normal"/>
              <w:pBdr>
                <w:top w:val="none" w:color="auto" w:sz="0" w:space="0"/>
                <w:left w:val="none" w:color="auto" w:sz="0" w:space="0"/>
                <w:bottom w:val="none" w:color="auto" w:sz="0" w:space="0"/>
                <w:right w:val="none" w:color="auto" w:sz="0" w:space="0"/>
                <w:between w:val="none" w:color="auto" w:sz="0" w:space="0"/>
              </w:pBdr>
            </w:pPr>
            <w:r w:rsidR="72BE4AAD">
              <w:drawing>
                <wp:inline xmlns:wp14="http://schemas.microsoft.com/office/word/2010/wordprocessingDrawing" wp14:editId="2B4FFDCC" wp14:anchorId="7712BE0D">
                  <wp:extent cx="628650" cy="628650"/>
                  <wp:effectExtent l="0" t="0" r="0" b="0"/>
                  <wp:docPr id="1841918406" name="" title=""/>
                  <wp:cNvGraphicFramePr>
                    <a:graphicFrameLocks noChangeAspect="1"/>
                  </wp:cNvGraphicFramePr>
                  <a:graphic>
                    <a:graphicData uri="http://schemas.openxmlformats.org/drawingml/2006/picture">
                      <pic:pic>
                        <pic:nvPicPr>
                          <pic:cNvPr id="0" name=""/>
                          <pic:cNvPicPr/>
                        </pic:nvPicPr>
                        <pic:blipFill>
                          <a:blip r:embed="R1e7006d26c944487">
                            <a:extLst>
                              <a:ext xmlns:a="http://schemas.openxmlformats.org/drawingml/2006/main" uri="{28A0092B-C50C-407E-A947-70E740481C1C}">
                                <a14:useLocalDpi val="0"/>
                              </a:ext>
                            </a:extLst>
                          </a:blip>
                          <a:stretch>
                            <a:fillRect/>
                          </a:stretch>
                        </pic:blipFill>
                        <pic:spPr>
                          <a:xfrm>
                            <a:off x="0" y="0"/>
                            <a:ext cx="628650" cy="628650"/>
                          </a:xfrm>
                          <a:prstGeom prst="rect">
                            <a:avLst/>
                          </a:prstGeom>
                        </pic:spPr>
                      </pic:pic>
                    </a:graphicData>
                  </a:graphic>
                </wp:inline>
              </w:drawing>
            </w:r>
            <w:r w:rsidRPr="00000000" w:rsidDel="00000000" w:rsidR="00000000">
              <w:rPr>
                <w:rtl w:val="0"/>
              </w:rPr>
            </w:r>
          </w:p>
        </w:tc>
        <w:tc>
          <w:tcPr>
            <w:tcBorders>
              <w:top w:val="single" w:color="000001" w:sz="6" w:space="0"/>
              <w:left w:val="single" w:color="000001" w:sz="6" w:space="0"/>
              <w:bottom w:val="single" w:color="000001" w:sz="6" w:space="0"/>
              <w:right w:val="single" w:color="000001" w:sz="6" w:space="0"/>
            </w:tcBorders>
            <w:shd w:val="clear" w:color="auto" w:fill="FFFFFF" w:themeFill="background1"/>
            <w:tcMar>
              <w:top w:w="0.0" w:type="dxa"/>
              <w:left w:w="0.0" w:type="dxa"/>
              <w:bottom w:w="0.0" w:type="dxa"/>
              <w:right w:w="0.0" w:type="dxa"/>
            </w:tcMar>
            <w:vAlign w:val="top"/>
          </w:tcPr>
          <w:p w:rsidRPr="00000000" w:rsidR="00000000" w:rsidDel="00000000" w:rsidP="00000000" w:rsidRDefault="00000000" w14:paraId="0000002A" wp14:textId="77777777">
            <w:pPr>
              <w:pBdr>
                <w:top w:val="none" w:color="auto" w:sz="0" w:space="0"/>
                <w:left w:val="none" w:color="auto" w:sz="0" w:space="0"/>
                <w:bottom w:val="none" w:color="auto" w:sz="0" w:space="0"/>
                <w:right w:val="none" w:color="auto" w:sz="0" w:space="0"/>
                <w:between w:val="none" w:color="auto" w:sz="0" w:space="0"/>
              </w:pBdr>
              <w:rPr>
                <w:color w:val="70ad47"/>
              </w:rPr>
            </w:pPr>
            <w:r w:rsidRPr="00000000" w:rsidDel="00000000" w:rsidR="00000000">
              <w:rPr>
                <w:color w:val="70ad47"/>
                <w:rtl w:val="0"/>
              </w:rPr>
              <w:t xml:space="preserve"> </w:t>
            </w:r>
          </w:p>
          <w:p w:rsidRPr="00000000" w:rsidR="00000000" w:rsidDel="00000000" w:rsidP="00000000" w:rsidRDefault="00000000" w14:paraId="0000002B" wp14:textId="77777777">
            <w:pPr>
              <w:pBdr>
                <w:top w:val="none" w:color="auto" w:sz="0" w:space="0"/>
                <w:left w:val="none" w:color="auto" w:sz="0" w:space="0"/>
                <w:bottom w:val="none" w:color="auto" w:sz="0" w:space="0"/>
                <w:right w:val="none" w:color="auto" w:sz="0" w:space="0"/>
                <w:between w:val="none" w:color="auto" w:sz="0" w:space="0"/>
              </w:pBdr>
              <w:rPr/>
            </w:pPr>
            <w:r w:rsidRPr="00000000" w:rsidDel="00000000" w:rsidR="00000000">
              <w:rPr>
                <w:rtl w:val="0"/>
              </w:rPr>
              <w:t xml:space="preserve">Click to open the GAME SETTINGS </w:t>
            </w:r>
          </w:p>
        </w:tc>
      </w:tr>
      <w:tr xmlns:wp14="http://schemas.microsoft.com/office/word/2010/wordml" w:rsidTr="66BC6259" w14:paraId="2855F4EF" wp14:textId="77777777">
        <w:trPr>
          <w:cantSplit w:val="0"/>
          <w:trHeight w:val="960" w:hRule="atLeast"/>
          <w:tblHeader w:val="0"/>
        </w:trPr>
        <w:tc>
          <w:tcPr>
            <w:tcBorders>
              <w:top w:val="single" w:color="000001" w:sz="6" w:space="0"/>
              <w:left w:val="single" w:color="000001" w:sz="6" w:space="0"/>
              <w:bottom w:val="single" w:color="000001" w:sz="6" w:space="0"/>
              <w:right w:val="single" w:color="000001" w:sz="6" w:space="0"/>
            </w:tcBorders>
            <w:shd w:val="clear" w:color="auto" w:fill="FFFFFF" w:themeFill="background1"/>
            <w:tcMar>
              <w:top w:w="0.0" w:type="dxa"/>
              <w:left w:w="0.0" w:type="dxa"/>
              <w:bottom w:w="0.0" w:type="dxa"/>
              <w:right w:w="0.0" w:type="dxa"/>
            </w:tcMar>
            <w:vAlign w:val="top"/>
          </w:tcPr>
          <w:p w:rsidRPr="00000000" w:rsidR="00000000" w:rsidDel="00000000" w:rsidP="31CAB674" w:rsidRDefault="00000000" w14:paraId="0000002C" wp14:textId="49A81326">
            <w:pPr>
              <w:pStyle w:val="Normal"/>
              <w:pBdr>
                <w:top w:val="none" w:color="auto" w:sz="0" w:space="0"/>
                <w:left w:val="none" w:color="auto" w:sz="0" w:space="0"/>
                <w:bottom w:val="none" w:color="auto" w:sz="0" w:space="0"/>
                <w:right w:val="none" w:color="auto" w:sz="0" w:space="0"/>
                <w:between w:val="none" w:color="auto" w:sz="0" w:space="0"/>
              </w:pBdr>
            </w:pPr>
            <w:r w:rsidR="72BE4AAD">
              <w:drawing>
                <wp:inline xmlns:wp14="http://schemas.microsoft.com/office/word/2010/wordprocessingDrawing" wp14:editId="55B1BC67" wp14:anchorId="5DCF3325">
                  <wp:extent cx="647700" cy="647700"/>
                  <wp:effectExtent l="0" t="0" r="0" b="0"/>
                  <wp:docPr id="2126702330" name="" title=""/>
                  <wp:cNvGraphicFramePr>
                    <a:graphicFrameLocks noChangeAspect="1"/>
                  </wp:cNvGraphicFramePr>
                  <a:graphic>
                    <a:graphicData uri="http://schemas.openxmlformats.org/drawingml/2006/picture">
                      <pic:pic>
                        <pic:nvPicPr>
                          <pic:cNvPr id="0" name=""/>
                          <pic:cNvPicPr/>
                        </pic:nvPicPr>
                        <pic:blipFill>
                          <a:blip r:embed="R6367c2a1f3634bea">
                            <a:extLst>
                              <a:ext xmlns:a="http://schemas.openxmlformats.org/drawingml/2006/main" uri="{28A0092B-C50C-407E-A947-70E740481C1C}">
                                <a14:useLocalDpi val="0"/>
                              </a:ext>
                            </a:extLst>
                          </a:blip>
                          <a:stretch>
                            <a:fillRect/>
                          </a:stretch>
                        </pic:blipFill>
                        <pic:spPr>
                          <a:xfrm>
                            <a:off x="0" y="0"/>
                            <a:ext cx="647700" cy="647700"/>
                          </a:xfrm>
                          <a:prstGeom prst="rect">
                            <a:avLst/>
                          </a:prstGeom>
                        </pic:spPr>
                      </pic:pic>
                    </a:graphicData>
                  </a:graphic>
                </wp:inline>
              </w:drawing>
            </w:r>
            <w:r w:rsidRPr="00000000" w:rsidDel="00000000" w:rsidR="00000000">
              <w:rPr>
                <w:rtl w:val="0"/>
              </w:rPr>
            </w:r>
          </w:p>
        </w:tc>
        <w:tc>
          <w:tcPr>
            <w:tcBorders>
              <w:top w:val="single" w:color="000001" w:sz="6" w:space="0"/>
              <w:left w:val="single" w:color="000001" w:sz="6" w:space="0"/>
              <w:bottom w:val="single" w:color="000001" w:sz="6" w:space="0"/>
              <w:right w:val="single" w:color="000001" w:sz="6" w:space="0"/>
            </w:tcBorders>
            <w:shd w:val="clear" w:color="auto" w:fill="FFFFFF" w:themeFill="background1"/>
            <w:tcMar>
              <w:top w:w="0.0" w:type="dxa"/>
              <w:left w:w="0.0" w:type="dxa"/>
              <w:bottom w:w="0.0" w:type="dxa"/>
              <w:right w:w="0.0" w:type="dxa"/>
            </w:tcMar>
            <w:vAlign w:val="top"/>
          </w:tcPr>
          <w:p w:rsidRPr="00000000" w:rsidR="00000000" w:rsidDel="00000000" w:rsidP="00000000" w:rsidRDefault="00000000" w14:paraId="0000002D" wp14:textId="77777777">
            <w:pPr>
              <w:pBdr>
                <w:top w:val="none" w:color="auto" w:sz="0" w:space="0"/>
                <w:left w:val="none" w:color="auto" w:sz="0" w:space="0"/>
                <w:bottom w:val="none" w:color="auto" w:sz="0" w:space="0"/>
                <w:right w:val="none" w:color="auto" w:sz="0" w:space="0"/>
                <w:between w:val="none" w:color="auto" w:sz="0" w:space="0"/>
              </w:pBdr>
              <w:rPr>
                <w:color w:val="70ad47"/>
              </w:rPr>
            </w:pPr>
            <w:r w:rsidRPr="00000000" w:rsidDel="00000000" w:rsidR="00000000">
              <w:rPr>
                <w:color w:val="70ad47"/>
                <w:rtl w:val="0"/>
              </w:rPr>
              <w:t xml:space="preserve"> </w:t>
            </w:r>
          </w:p>
          <w:p w:rsidRPr="00000000" w:rsidR="00000000" w:rsidDel="00000000" w:rsidP="00000000" w:rsidRDefault="00000000" w14:paraId="0000002E" wp14:textId="77777777">
            <w:pPr>
              <w:pBdr>
                <w:top w:val="none" w:color="auto" w:sz="0" w:space="0"/>
                <w:left w:val="none" w:color="auto" w:sz="0" w:space="0"/>
                <w:bottom w:val="none" w:color="auto" w:sz="0" w:space="0"/>
                <w:right w:val="none" w:color="auto" w:sz="0" w:space="0"/>
                <w:between w:val="none" w:color="auto" w:sz="0" w:space="0"/>
              </w:pBdr>
              <w:rPr/>
            </w:pPr>
            <w:r w:rsidRPr="00000000" w:rsidDel="00000000" w:rsidR="00000000">
              <w:rPr>
                <w:rtl w:val="0"/>
              </w:rPr>
              <w:t xml:space="preserve">Click to open the GAME RULES </w:t>
            </w:r>
          </w:p>
        </w:tc>
      </w:tr>
      <w:tr xmlns:wp14="http://schemas.microsoft.com/office/word/2010/wordml" w:rsidTr="66BC6259" w14:paraId="75ABB097" wp14:textId="77777777">
        <w:trPr>
          <w:cantSplit w:val="0"/>
          <w:trHeight w:val="945" w:hRule="atLeast"/>
          <w:tblHeader w:val="0"/>
        </w:trPr>
        <w:tc>
          <w:tcPr>
            <w:tcBorders>
              <w:top w:val="single" w:color="000001" w:sz="6" w:space="0"/>
              <w:left w:val="single" w:color="000001" w:sz="6" w:space="0"/>
              <w:bottom w:val="single" w:color="000001" w:sz="6" w:space="0"/>
              <w:right w:val="single" w:color="000001" w:sz="6" w:space="0"/>
            </w:tcBorders>
            <w:shd w:val="clear" w:color="auto" w:fill="FFFFFF" w:themeFill="background1"/>
            <w:tcMar>
              <w:top w:w="0.0" w:type="dxa"/>
              <w:left w:w="0.0" w:type="dxa"/>
              <w:bottom w:w="0.0" w:type="dxa"/>
              <w:right w:w="0.0" w:type="dxa"/>
            </w:tcMar>
            <w:vAlign w:val="top"/>
          </w:tcPr>
          <w:p w:rsidRPr="00000000" w:rsidR="00000000" w:rsidDel="00000000" w:rsidP="31CAB674" w:rsidRDefault="00000000" w14:paraId="0000002F" wp14:textId="623CC777">
            <w:pPr>
              <w:pStyle w:val="Normal"/>
              <w:pBdr>
                <w:top w:val="none" w:color="auto" w:sz="0" w:space="0"/>
                <w:left w:val="none" w:color="auto" w:sz="0" w:space="0"/>
                <w:bottom w:val="none" w:color="auto" w:sz="0" w:space="0"/>
                <w:right w:val="none" w:color="auto" w:sz="0" w:space="0"/>
                <w:between w:val="none" w:color="auto" w:sz="0" w:space="0"/>
              </w:pBdr>
            </w:pPr>
            <w:r w:rsidR="72BE4AAD">
              <w:drawing>
                <wp:inline xmlns:wp14="http://schemas.microsoft.com/office/word/2010/wordprocessingDrawing" wp14:editId="2BBF4C4A" wp14:anchorId="78E25343">
                  <wp:extent cx="647700" cy="647700"/>
                  <wp:effectExtent l="0" t="0" r="0" b="0"/>
                  <wp:docPr id="1671557102" name="" title=""/>
                  <wp:cNvGraphicFramePr>
                    <a:graphicFrameLocks noChangeAspect="1"/>
                  </wp:cNvGraphicFramePr>
                  <a:graphic>
                    <a:graphicData uri="http://schemas.openxmlformats.org/drawingml/2006/picture">
                      <pic:pic>
                        <pic:nvPicPr>
                          <pic:cNvPr id="0" name=""/>
                          <pic:cNvPicPr/>
                        </pic:nvPicPr>
                        <pic:blipFill>
                          <a:blip r:embed="R31d14d26da0545fb">
                            <a:extLst>
                              <a:ext xmlns:a="http://schemas.openxmlformats.org/drawingml/2006/main" uri="{28A0092B-C50C-407E-A947-70E740481C1C}">
                                <a14:useLocalDpi val="0"/>
                              </a:ext>
                            </a:extLst>
                          </a:blip>
                          <a:stretch>
                            <a:fillRect/>
                          </a:stretch>
                        </pic:blipFill>
                        <pic:spPr>
                          <a:xfrm>
                            <a:off x="0" y="0"/>
                            <a:ext cx="647700" cy="647700"/>
                          </a:xfrm>
                          <a:prstGeom prst="rect">
                            <a:avLst/>
                          </a:prstGeom>
                        </pic:spPr>
                      </pic:pic>
                    </a:graphicData>
                  </a:graphic>
                </wp:inline>
              </w:drawing>
            </w:r>
            <w:r w:rsidRPr="00000000" w:rsidDel="00000000" w:rsidR="00000000">
              <w:rPr>
                <w:rtl w:val="0"/>
              </w:rPr>
            </w:r>
          </w:p>
        </w:tc>
        <w:tc>
          <w:tcPr>
            <w:tcBorders>
              <w:top w:val="single" w:color="000001" w:sz="6" w:space="0"/>
              <w:left w:val="single" w:color="000001" w:sz="6" w:space="0"/>
              <w:bottom w:val="single" w:color="000001" w:sz="6" w:space="0"/>
              <w:right w:val="single" w:color="000001" w:sz="6" w:space="0"/>
            </w:tcBorders>
            <w:shd w:val="clear" w:color="auto" w:fill="FFFFFF" w:themeFill="background1"/>
            <w:tcMar>
              <w:top w:w="0.0" w:type="dxa"/>
              <w:left w:w="0.0" w:type="dxa"/>
              <w:bottom w:w="0.0" w:type="dxa"/>
              <w:right w:w="0.0" w:type="dxa"/>
            </w:tcMar>
            <w:vAlign w:val="top"/>
          </w:tcPr>
          <w:p w:rsidRPr="00000000" w:rsidR="00000000" w:rsidDel="00000000" w:rsidP="00000000" w:rsidRDefault="00000000" w14:paraId="00000030" wp14:textId="77777777">
            <w:pPr>
              <w:pBdr>
                <w:top w:val="none" w:color="auto" w:sz="0" w:space="0"/>
                <w:left w:val="none" w:color="auto" w:sz="0" w:space="0"/>
                <w:bottom w:val="none" w:color="auto" w:sz="0" w:space="0"/>
                <w:right w:val="none" w:color="auto" w:sz="0" w:space="0"/>
                <w:between w:val="none" w:color="auto" w:sz="0" w:space="0"/>
              </w:pBdr>
              <w:rPr>
                <w:color w:val="70ad47"/>
              </w:rPr>
            </w:pPr>
            <w:r w:rsidRPr="00000000" w:rsidDel="00000000" w:rsidR="00000000">
              <w:rPr>
                <w:color w:val="70ad47"/>
                <w:rtl w:val="0"/>
              </w:rPr>
              <w:t xml:space="preserve"> </w:t>
            </w:r>
          </w:p>
          <w:p w:rsidRPr="00000000" w:rsidR="00000000" w:rsidDel="00000000" w:rsidP="00000000" w:rsidRDefault="00000000" w14:paraId="00000031" wp14:textId="77777777">
            <w:pPr>
              <w:pBdr>
                <w:top w:val="none" w:color="auto" w:sz="0" w:space="0"/>
                <w:left w:val="none" w:color="auto" w:sz="0" w:space="0"/>
                <w:bottom w:val="none" w:color="auto" w:sz="0" w:space="0"/>
                <w:right w:val="none" w:color="auto" w:sz="0" w:space="0"/>
                <w:between w:val="none" w:color="auto" w:sz="0" w:space="0"/>
              </w:pBdr>
              <w:rPr/>
            </w:pPr>
            <w:r w:rsidRPr="00000000" w:rsidDel="00000000" w:rsidR="00000000">
              <w:rPr>
                <w:rtl w:val="0"/>
              </w:rPr>
              <w:t xml:space="preserve">Click to switch full screen/exit full screen </w:t>
            </w:r>
          </w:p>
        </w:tc>
      </w:tr>
      <w:tr xmlns:wp14="http://schemas.microsoft.com/office/word/2010/wordml" w:rsidTr="66BC6259" w14:paraId="6F11C0F5" wp14:textId="77777777">
        <w:trPr>
          <w:cantSplit w:val="0"/>
          <w:trHeight w:val="960" w:hRule="atLeast"/>
          <w:tblHeader w:val="0"/>
        </w:trPr>
        <w:tc>
          <w:tcPr>
            <w:tcBorders>
              <w:top w:val="single" w:color="000001" w:sz="6" w:space="0"/>
              <w:left w:val="single" w:color="000001" w:sz="6" w:space="0"/>
              <w:bottom w:val="single" w:color="000001" w:sz="6" w:space="0"/>
              <w:right w:val="single" w:color="000001" w:sz="6" w:space="0"/>
            </w:tcBorders>
            <w:shd w:val="clear" w:color="auto" w:fill="FFFFFF" w:themeFill="background1"/>
            <w:tcMar>
              <w:top w:w="0.0" w:type="dxa"/>
              <w:left w:w="0.0" w:type="dxa"/>
              <w:bottom w:w="0.0" w:type="dxa"/>
              <w:right w:w="0.0" w:type="dxa"/>
            </w:tcMar>
            <w:vAlign w:val="top"/>
          </w:tcPr>
          <w:p w:rsidRPr="00000000" w:rsidR="00000000" w:rsidDel="00000000" w:rsidP="31CAB674" w:rsidRDefault="00000000" w14:paraId="00000032" wp14:textId="62407983">
            <w:pPr>
              <w:pStyle w:val="Normal"/>
              <w:pBdr>
                <w:top w:val="none" w:color="auto" w:sz="0" w:space="0"/>
                <w:left w:val="none" w:color="auto" w:sz="0" w:space="0"/>
                <w:bottom w:val="none" w:color="auto" w:sz="0" w:space="0"/>
                <w:right w:val="none" w:color="auto" w:sz="0" w:space="0"/>
                <w:between w:val="none" w:color="auto" w:sz="0" w:space="0"/>
              </w:pBdr>
            </w:pPr>
            <w:r w:rsidR="72BE4AAD">
              <w:drawing>
                <wp:inline xmlns:wp14="http://schemas.microsoft.com/office/word/2010/wordprocessingDrawing" wp14:editId="163DAC0A" wp14:anchorId="0084A8C6">
                  <wp:extent cx="657225" cy="657225"/>
                  <wp:effectExtent l="0" t="0" r="0" b="0"/>
                  <wp:docPr id="2146855498" name="" title=""/>
                  <wp:cNvGraphicFramePr>
                    <a:graphicFrameLocks noChangeAspect="1"/>
                  </wp:cNvGraphicFramePr>
                  <a:graphic>
                    <a:graphicData uri="http://schemas.openxmlformats.org/drawingml/2006/picture">
                      <pic:pic>
                        <pic:nvPicPr>
                          <pic:cNvPr id="0" name=""/>
                          <pic:cNvPicPr/>
                        </pic:nvPicPr>
                        <pic:blipFill>
                          <a:blip r:embed="R77a514175f0b4142">
                            <a:extLst>
                              <a:ext xmlns:a="http://schemas.openxmlformats.org/drawingml/2006/main" uri="{28A0092B-C50C-407E-A947-70E740481C1C}">
                                <a14:useLocalDpi val="0"/>
                              </a:ext>
                            </a:extLst>
                          </a:blip>
                          <a:stretch>
                            <a:fillRect/>
                          </a:stretch>
                        </pic:blipFill>
                        <pic:spPr>
                          <a:xfrm>
                            <a:off x="0" y="0"/>
                            <a:ext cx="657225" cy="657225"/>
                          </a:xfrm>
                          <a:prstGeom prst="rect">
                            <a:avLst/>
                          </a:prstGeom>
                        </pic:spPr>
                      </pic:pic>
                    </a:graphicData>
                  </a:graphic>
                </wp:inline>
              </w:drawing>
            </w:r>
            <w:r w:rsidRPr="00000000" w:rsidDel="00000000" w:rsidR="00000000">
              <w:rPr>
                <w:rtl w:val="0"/>
              </w:rPr>
            </w:r>
          </w:p>
        </w:tc>
        <w:tc>
          <w:tcPr>
            <w:tcBorders>
              <w:top w:val="single" w:color="000001" w:sz="6" w:space="0"/>
              <w:left w:val="single" w:color="000001" w:sz="6" w:space="0"/>
              <w:bottom w:val="single" w:color="000001" w:sz="6" w:space="0"/>
              <w:right w:val="single" w:color="000001" w:sz="6" w:space="0"/>
            </w:tcBorders>
            <w:shd w:val="clear" w:color="auto" w:fill="FFFFFF" w:themeFill="background1"/>
            <w:tcMar>
              <w:top w:w="0.0" w:type="dxa"/>
              <w:left w:w="0.0" w:type="dxa"/>
              <w:bottom w:w="0.0" w:type="dxa"/>
              <w:right w:w="0.0" w:type="dxa"/>
            </w:tcMar>
            <w:vAlign w:val="top"/>
          </w:tcPr>
          <w:p w:rsidRPr="00000000" w:rsidR="00000000" w:rsidDel="00000000" w:rsidP="00000000" w:rsidRDefault="00000000" w14:paraId="00000033" wp14:textId="77777777">
            <w:pPr>
              <w:pBdr>
                <w:top w:val="none" w:color="auto" w:sz="0" w:space="0"/>
                <w:left w:val="none" w:color="auto" w:sz="0" w:space="0"/>
                <w:bottom w:val="none" w:color="auto" w:sz="0" w:space="0"/>
                <w:right w:val="none" w:color="auto" w:sz="0" w:space="0"/>
                <w:between w:val="none" w:color="auto" w:sz="0" w:space="0"/>
              </w:pBdr>
              <w:rPr>
                <w:color w:val="70ad47"/>
              </w:rPr>
            </w:pPr>
            <w:r w:rsidRPr="00000000" w:rsidDel="00000000" w:rsidR="00000000">
              <w:rPr>
                <w:color w:val="70ad47"/>
                <w:rtl w:val="0"/>
              </w:rPr>
              <w:t xml:space="preserve"> </w:t>
            </w:r>
          </w:p>
          <w:p w:rsidRPr="00000000" w:rsidR="00000000" w:rsidDel="00000000" w:rsidP="00000000" w:rsidRDefault="00000000" w14:paraId="00000034" wp14:textId="77777777">
            <w:pPr>
              <w:pBdr>
                <w:top w:val="none" w:color="auto" w:sz="0" w:space="0"/>
                <w:left w:val="none" w:color="auto" w:sz="0" w:space="0"/>
                <w:bottom w:val="none" w:color="auto" w:sz="0" w:space="0"/>
                <w:right w:val="none" w:color="auto" w:sz="0" w:space="0"/>
                <w:between w:val="none" w:color="auto" w:sz="0" w:space="0"/>
              </w:pBdr>
              <w:rPr/>
            </w:pPr>
            <w:r w:rsidRPr="00000000" w:rsidDel="00000000" w:rsidR="00000000">
              <w:rPr>
                <w:rtl w:val="0"/>
              </w:rPr>
              <w:t xml:space="preserve">Click to switch sound on/off </w:t>
            </w:r>
          </w:p>
        </w:tc>
      </w:tr>
      <w:tr xmlns:wp14="http://schemas.microsoft.com/office/word/2010/wordml" w:rsidTr="66BC6259" w14:paraId="561F1AB5" wp14:textId="77777777">
        <w:trPr>
          <w:cantSplit w:val="0"/>
          <w:trHeight w:val="975" w:hRule="atLeast"/>
          <w:tblHeader w:val="0"/>
        </w:trPr>
        <w:tc>
          <w:tcPr>
            <w:tcBorders>
              <w:top w:val="single" w:color="000001" w:sz="6" w:space="0"/>
              <w:left w:val="single" w:color="000001" w:sz="6" w:space="0"/>
              <w:bottom w:val="single" w:color="000001" w:sz="6" w:space="0"/>
              <w:right w:val="single" w:color="000001" w:sz="6" w:space="0"/>
            </w:tcBorders>
            <w:shd w:val="clear" w:color="auto" w:fill="FFFFFF" w:themeFill="background1"/>
            <w:tcMar>
              <w:top w:w="0.0" w:type="dxa"/>
              <w:left w:w="0.0" w:type="dxa"/>
              <w:bottom w:w="0.0" w:type="dxa"/>
              <w:right w:w="0.0" w:type="dxa"/>
            </w:tcMar>
            <w:vAlign w:val="top"/>
          </w:tcPr>
          <w:p w:rsidRPr="00000000" w:rsidR="00000000" w:rsidDel="00000000" w:rsidP="31CAB674" w:rsidRDefault="00000000" w14:paraId="00000035" wp14:textId="0CC91644">
            <w:pPr>
              <w:pStyle w:val="Normal"/>
              <w:pBdr>
                <w:top w:val="none" w:color="auto" w:sz="0" w:space="0"/>
                <w:left w:val="none" w:color="auto" w:sz="0" w:space="0"/>
                <w:bottom w:val="none" w:color="auto" w:sz="0" w:space="0"/>
                <w:right w:val="none" w:color="auto" w:sz="0" w:space="0"/>
                <w:between w:val="none" w:color="auto" w:sz="0" w:space="0"/>
              </w:pBdr>
            </w:pPr>
            <w:r w:rsidR="72BE4AAD">
              <w:drawing>
                <wp:inline xmlns:wp14="http://schemas.microsoft.com/office/word/2010/wordprocessingDrawing" wp14:editId="35DB613B" wp14:anchorId="2E20E106">
                  <wp:extent cx="638175" cy="638175"/>
                  <wp:effectExtent l="0" t="0" r="0" b="0"/>
                  <wp:docPr id="549888794" name="" title=""/>
                  <wp:cNvGraphicFramePr>
                    <a:graphicFrameLocks noChangeAspect="1"/>
                  </wp:cNvGraphicFramePr>
                  <a:graphic>
                    <a:graphicData uri="http://schemas.openxmlformats.org/drawingml/2006/picture">
                      <pic:pic>
                        <pic:nvPicPr>
                          <pic:cNvPr id="0" name=""/>
                          <pic:cNvPicPr/>
                        </pic:nvPicPr>
                        <pic:blipFill>
                          <a:blip r:embed="Re4a17d959a3e4ae4">
                            <a:extLst>
                              <a:ext xmlns:a="http://schemas.openxmlformats.org/drawingml/2006/main" uri="{28A0092B-C50C-407E-A947-70E740481C1C}">
                                <a14:useLocalDpi val="0"/>
                              </a:ext>
                            </a:extLst>
                          </a:blip>
                          <a:stretch>
                            <a:fillRect/>
                          </a:stretch>
                        </pic:blipFill>
                        <pic:spPr>
                          <a:xfrm>
                            <a:off x="0" y="0"/>
                            <a:ext cx="638175" cy="638175"/>
                          </a:xfrm>
                          <a:prstGeom prst="rect">
                            <a:avLst/>
                          </a:prstGeom>
                        </pic:spPr>
                      </pic:pic>
                    </a:graphicData>
                  </a:graphic>
                </wp:inline>
              </w:drawing>
            </w:r>
            <w:r w:rsidRPr="00000000" w:rsidDel="00000000" w:rsidR="00000000">
              <w:rPr>
                <w:rtl w:val="0"/>
              </w:rPr>
            </w:r>
          </w:p>
        </w:tc>
        <w:tc>
          <w:tcPr>
            <w:tcBorders>
              <w:top w:val="single" w:color="000001" w:sz="6" w:space="0"/>
              <w:left w:val="single" w:color="000001" w:sz="6" w:space="0"/>
              <w:bottom w:val="single" w:color="000001" w:sz="6" w:space="0"/>
              <w:right w:val="single" w:color="000001" w:sz="6" w:space="0"/>
            </w:tcBorders>
            <w:shd w:val="clear" w:color="auto" w:fill="FFFFFF" w:themeFill="background1"/>
            <w:tcMar>
              <w:top w:w="0.0" w:type="dxa"/>
              <w:left w:w="0.0" w:type="dxa"/>
              <w:bottom w:w="0.0" w:type="dxa"/>
              <w:right w:w="0.0" w:type="dxa"/>
            </w:tcMar>
            <w:vAlign w:val="top"/>
          </w:tcPr>
          <w:p w:rsidRPr="00000000" w:rsidR="00000000" w:rsidDel="00000000" w:rsidP="00000000" w:rsidRDefault="00000000" w14:paraId="00000036" wp14:textId="77777777">
            <w:pPr>
              <w:pBdr>
                <w:top w:val="none" w:color="auto" w:sz="0" w:space="0"/>
                <w:left w:val="none" w:color="auto" w:sz="0" w:space="0"/>
                <w:bottom w:val="none" w:color="auto" w:sz="0" w:space="0"/>
                <w:right w:val="none" w:color="auto" w:sz="0" w:space="0"/>
                <w:between w:val="none" w:color="auto" w:sz="0" w:space="0"/>
              </w:pBdr>
              <w:rPr>
                <w:color w:val="70ad47"/>
              </w:rPr>
            </w:pPr>
            <w:r w:rsidRPr="00000000" w:rsidDel="00000000" w:rsidR="00000000">
              <w:rPr>
                <w:color w:val="70ad47"/>
                <w:rtl w:val="0"/>
              </w:rPr>
              <w:t xml:space="preserve"> </w:t>
            </w:r>
          </w:p>
          <w:p w:rsidRPr="00000000" w:rsidR="00000000" w:rsidDel="00000000" w:rsidP="00000000" w:rsidRDefault="00000000" w14:paraId="00000037" wp14:textId="77777777">
            <w:pPr>
              <w:pBdr>
                <w:top w:val="none" w:color="auto" w:sz="0" w:space="0"/>
                <w:left w:val="none" w:color="auto" w:sz="0" w:space="0"/>
                <w:bottom w:val="none" w:color="auto" w:sz="0" w:space="0"/>
                <w:right w:val="none" w:color="auto" w:sz="0" w:space="0"/>
                <w:between w:val="none" w:color="auto" w:sz="0" w:space="0"/>
              </w:pBdr>
              <w:rPr/>
            </w:pPr>
            <w:r w:rsidRPr="00000000" w:rsidDel="00000000" w:rsidR="00000000">
              <w:rPr>
                <w:rtl w:val="0"/>
              </w:rPr>
              <w:t xml:space="preserve">Click to spin </w:t>
            </w:r>
          </w:p>
        </w:tc>
      </w:tr>
      <w:tr xmlns:wp14="http://schemas.microsoft.com/office/word/2010/wordml" w:rsidTr="66BC6259" w14:paraId="72FA8C1A" wp14:textId="77777777">
        <w:trPr>
          <w:cantSplit w:val="0"/>
          <w:trHeight w:val="945" w:hRule="atLeast"/>
          <w:tblHeader w:val="0"/>
        </w:trPr>
        <w:tc>
          <w:tcPr>
            <w:tcBorders>
              <w:top w:val="single" w:color="000001" w:sz="6" w:space="0"/>
              <w:left w:val="single" w:color="000001" w:sz="6" w:space="0"/>
              <w:bottom w:val="single" w:color="000001" w:sz="6" w:space="0"/>
              <w:right w:val="single" w:color="000001" w:sz="6" w:space="0"/>
            </w:tcBorders>
            <w:shd w:val="clear" w:color="auto" w:fill="FFFFFF" w:themeFill="background1"/>
            <w:tcMar>
              <w:top w:w="0.0" w:type="dxa"/>
              <w:left w:w="0.0" w:type="dxa"/>
              <w:bottom w:w="0.0" w:type="dxa"/>
              <w:right w:w="0.0" w:type="dxa"/>
            </w:tcMar>
            <w:vAlign w:val="top"/>
          </w:tcPr>
          <w:p w:rsidRPr="00000000" w:rsidR="00000000" w:rsidDel="00000000" w:rsidP="31CAB674" w:rsidRDefault="00000000" w14:paraId="00000038" wp14:textId="23E37D01">
            <w:pPr>
              <w:pStyle w:val="Normal"/>
              <w:pBdr>
                <w:top w:val="none" w:color="auto" w:sz="0" w:space="0"/>
                <w:left w:val="none" w:color="auto" w:sz="0" w:space="0"/>
                <w:bottom w:val="none" w:color="auto" w:sz="0" w:space="0"/>
                <w:right w:val="none" w:color="auto" w:sz="0" w:space="0"/>
                <w:between w:val="none" w:color="auto" w:sz="0" w:space="0"/>
              </w:pBdr>
            </w:pPr>
            <w:r w:rsidR="72BE4AAD">
              <w:drawing>
                <wp:inline xmlns:wp14="http://schemas.microsoft.com/office/word/2010/wordprocessingDrawing" wp14:editId="1EC9ADCB" wp14:anchorId="269EB45F">
                  <wp:extent cx="638175" cy="606266"/>
                  <wp:effectExtent l="0" t="0" r="0" b="0"/>
                  <wp:docPr id="1840997503" name="" title=""/>
                  <wp:cNvGraphicFramePr>
                    <a:graphicFrameLocks noChangeAspect="1"/>
                  </wp:cNvGraphicFramePr>
                  <a:graphic>
                    <a:graphicData uri="http://schemas.openxmlformats.org/drawingml/2006/picture">
                      <pic:pic>
                        <pic:nvPicPr>
                          <pic:cNvPr id="0" name=""/>
                          <pic:cNvPicPr/>
                        </pic:nvPicPr>
                        <pic:blipFill>
                          <a:blip r:embed="R1f51b93e022747bd">
                            <a:extLst>
                              <a:ext xmlns:a="http://schemas.openxmlformats.org/drawingml/2006/main" uri="{28A0092B-C50C-407E-A947-70E740481C1C}">
                                <a14:useLocalDpi val="0"/>
                              </a:ext>
                            </a:extLst>
                          </a:blip>
                          <a:stretch>
                            <a:fillRect/>
                          </a:stretch>
                        </pic:blipFill>
                        <pic:spPr>
                          <a:xfrm>
                            <a:off x="0" y="0"/>
                            <a:ext cx="638175" cy="606266"/>
                          </a:xfrm>
                          <a:prstGeom prst="rect">
                            <a:avLst/>
                          </a:prstGeom>
                        </pic:spPr>
                      </pic:pic>
                    </a:graphicData>
                  </a:graphic>
                </wp:inline>
              </w:drawing>
            </w:r>
            <w:r w:rsidRPr="00000000" w:rsidDel="00000000" w:rsidR="00000000">
              <w:rPr>
                <w:rtl w:val="0"/>
              </w:rPr>
            </w:r>
          </w:p>
        </w:tc>
        <w:tc>
          <w:tcPr>
            <w:tcBorders>
              <w:top w:val="single" w:color="000001" w:sz="6" w:space="0"/>
              <w:left w:val="single" w:color="000001" w:sz="6" w:space="0"/>
              <w:bottom w:val="single" w:color="000001" w:sz="6" w:space="0"/>
              <w:right w:val="single" w:color="000001" w:sz="6" w:space="0"/>
            </w:tcBorders>
            <w:shd w:val="clear" w:color="auto" w:fill="FFFFFF" w:themeFill="background1"/>
            <w:tcMar>
              <w:top w:w="0.0" w:type="dxa"/>
              <w:left w:w="0.0" w:type="dxa"/>
              <w:bottom w:w="0.0" w:type="dxa"/>
              <w:right w:w="0.0" w:type="dxa"/>
            </w:tcMar>
            <w:vAlign w:val="top"/>
          </w:tcPr>
          <w:p w:rsidRPr="00000000" w:rsidR="00000000" w:rsidDel="00000000" w:rsidP="00000000" w:rsidRDefault="00000000" w14:paraId="00000039" wp14:textId="77777777">
            <w:pPr>
              <w:pBdr>
                <w:top w:val="none" w:color="auto" w:sz="0" w:space="0"/>
                <w:left w:val="none" w:color="auto" w:sz="0" w:space="0"/>
                <w:bottom w:val="none" w:color="auto" w:sz="0" w:space="0"/>
                <w:right w:val="none" w:color="auto" w:sz="0" w:space="0"/>
                <w:between w:val="none" w:color="auto" w:sz="0" w:space="0"/>
              </w:pBdr>
              <w:rPr>
                <w:color w:val="70ad47"/>
              </w:rPr>
            </w:pPr>
            <w:r w:rsidRPr="00000000" w:rsidDel="00000000" w:rsidR="00000000">
              <w:rPr>
                <w:color w:val="70ad47"/>
                <w:rtl w:val="0"/>
              </w:rPr>
              <w:t xml:space="preserve"> </w:t>
            </w:r>
          </w:p>
          <w:p w:rsidRPr="00000000" w:rsidR="00000000" w:rsidDel="00000000" w:rsidP="00000000" w:rsidRDefault="00000000" w14:paraId="0000003A" wp14:textId="77777777">
            <w:pPr>
              <w:pBdr>
                <w:top w:val="none" w:color="auto" w:sz="0" w:space="0"/>
                <w:left w:val="none" w:color="auto" w:sz="0" w:space="0"/>
                <w:bottom w:val="none" w:color="auto" w:sz="0" w:space="0"/>
                <w:right w:val="none" w:color="auto" w:sz="0" w:space="0"/>
                <w:between w:val="none" w:color="auto" w:sz="0" w:space="0"/>
              </w:pBdr>
              <w:rPr/>
            </w:pPr>
            <w:r w:rsidRPr="00000000" w:rsidDel="00000000" w:rsidR="00000000">
              <w:rPr>
                <w:rtl w:val="0"/>
              </w:rPr>
              <w:t xml:space="preserve">Click to max bet on a round </w:t>
            </w:r>
          </w:p>
        </w:tc>
      </w:tr>
      <w:tr xmlns:wp14="http://schemas.microsoft.com/office/word/2010/wordml" w:rsidTr="66BC6259" w14:paraId="5643D391" wp14:textId="77777777">
        <w:trPr>
          <w:cantSplit w:val="0"/>
          <w:trHeight w:val="945" w:hRule="atLeast"/>
          <w:tblHeader w:val="0"/>
        </w:trPr>
        <w:tc>
          <w:tcPr>
            <w:tcBorders>
              <w:top w:val="single" w:color="000001" w:sz="6" w:space="0"/>
              <w:left w:val="single" w:color="000001" w:sz="6" w:space="0"/>
              <w:bottom w:val="single" w:color="000001" w:sz="6" w:space="0"/>
              <w:right w:val="single" w:color="000001" w:sz="6" w:space="0"/>
            </w:tcBorders>
            <w:shd w:val="clear" w:color="auto" w:fill="FFFFFF" w:themeFill="background1"/>
            <w:tcMar>
              <w:top w:w="0.0" w:type="dxa"/>
              <w:left w:w="0.0" w:type="dxa"/>
              <w:bottom w:w="0.0" w:type="dxa"/>
              <w:right w:w="0.0" w:type="dxa"/>
            </w:tcMar>
            <w:vAlign w:val="top"/>
          </w:tcPr>
          <w:p w:rsidRPr="00000000" w:rsidR="00000000" w:rsidDel="00000000" w:rsidP="31CAB674" w:rsidRDefault="00000000" w14:paraId="0000003B" wp14:textId="0E3F9BE6">
            <w:pPr>
              <w:pStyle w:val="Normal"/>
              <w:pBdr>
                <w:top w:val="none" w:color="auto" w:sz="0" w:space="0"/>
                <w:left w:val="none" w:color="auto" w:sz="0" w:space="0"/>
                <w:bottom w:val="none" w:color="auto" w:sz="0" w:space="0"/>
                <w:right w:val="none" w:color="auto" w:sz="0" w:space="0"/>
                <w:between w:val="none" w:color="auto" w:sz="0" w:space="0"/>
              </w:pBdr>
            </w:pPr>
            <w:r w:rsidR="72BE4AAD">
              <w:drawing>
                <wp:inline xmlns:wp14="http://schemas.microsoft.com/office/word/2010/wordprocessingDrawing" wp14:editId="5668D456" wp14:anchorId="73E84207">
                  <wp:extent cx="651711" cy="619125"/>
                  <wp:effectExtent l="0" t="0" r="0" b="0"/>
                  <wp:docPr id="1410684000" name="" title=""/>
                  <wp:cNvGraphicFramePr>
                    <a:graphicFrameLocks noChangeAspect="1"/>
                  </wp:cNvGraphicFramePr>
                  <a:graphic>
                    <a:graphicData uri="http://schemas.openxmlformats.org/drawingml/2006/picture">
                      <pic:pic>
                        <pic:nvPicPr>
                          <pic:cNvPr id="0" name=""/>
                          <pic:cNvPicPr/>
                        </pic:nvPicPr>
                        <pic:blipFill>
                          <a:blip r:embed="R38fb03a681b544de">
                            <a:extLst>
                              <a:ext xmlns:a="http://schemas.openxmlformats.org/drawingml/2006/main" uri="{28A0092B-C50C-407E-A947-70E740481C1C}">
                                <a14:useLocalDpi val="0"/>
                              </a:ext>
                            </a:extLst>
                          </a:blip>
                          <a:stretch>
                            <a:fillRect/>
                          </a:stretch>
                        </pic:blipFill>
                        <pic:spPr>
                          <a:xfrm>
                            <a:off x="0" y="0"/>
                            <a:ext cx="651711" cy="619125"/>
                          </a:xfrm>
                          <a:prstGeom prst="rect">
                            <a:avLst/>
                          </a:prstGeom>
                        </pic:spPr>
                      </pic:pic>
                    </a:graphicData>
                  </a:graphic>
                </wp:inline>
              </w:drawing>
            </w:r>
            <w:r w:rsidRPr="00000000" w:rsidDel="00000000" w:rsidR="00000000">
              <w:rPr>
                <w:rtl w:val="0"/>
              </w:rPr>
            </w:r>
          </w:p>
        </w:tc>
        <w:tc>
          <w:tcPr>
            <w:tcBorders>
              <w:top w:val="single" w:color="000001" w:sz="6" w:space="0"/>
              <w:left w:val="single" w:color="000001" w:sz="6" w:space="0"/>
              <w:bottom w:val="single" w:color="000001" w:sz="6" w:space="0"/>
              <w:right w:val="single" w:color="000001" w:sz="6" w:space="0"/>
            </w:tcBorders>
            <w:shd w:val="clear" w:color="auto" w:fill="FFFFFF" w:themeFill="background1"/>
            <w:tcMar>
              <w:top w:w="0.0" w:type="dxa"/>
              <w:left w:w="0.0" w:type="dxa"/>
              <w:bottom w:w="0.0" w:type="dxa"/>
              <w:right w:w="0.0" w:type="dxa"/>
            </w:tcMar>
            <w:vAlign w:val="top"/>
          </w:tcPr>
          <w:p w:rsidRPr="00000000" w:rsidR="00000000" w:rsidDel="00000000" w:rsidP="00000000" w:rsidRDefault="00000000" w14:paraId="0000003C" wp14:textId="77777777">
            <w:pPr>
              <w:pBdr>
                <w:top w:val="none" w:color="auto" w:sz="0" w:space="0"/>
                <w:left w:val="none" w:color="auto" w:sz="0" w:space="0"/>
                <w:bottom w:val="none" w:color="auto" w:sz="0" w:space="0"/>
                <w:right w:val="none" w:color="auto" w:sz="0" w:space="0"/>
                <w:between w:val="none" w:color="auto" w:sz="0" w:space="0"/>
              </w:pBdr>
              <w:rPr>
                <w:color w:val="70ad47"/>
              </w:rPr>
            </w:pPr>
            <w:r w:rsidRPr="00000000" w:rsidDel="00000000" w:rsidR="00000000">
              <w:rPr>
                <w:color w:val="70ad47"/>
                <w:rtl w:val="0"/>
              </w:rPr>
              <w:t xml:space="preserve"> </w:t>
            </w:r>
          </w:p>
          <w:p w:rsidRPr="00000000" w:rsidR="00000000" w:rsidDel="00000000" w:rsidP="00000000" w:rsidRDefault="00000000" w14:paraId="0000003D" wp14:textId="77777777">
            <w:pPr>
              <w:pBdr>
                <w:top w:val="none" w:color="auto" w:sz="0" w:space="0"/>
                <w:left w:val="none" w:color="auto" w:sz="0" w:space="0"/>
                <w:bottom w:val="none" w:color="auto" w:sz="0" w:space="0"/>
                <w:right w:val="none" w:color="auto" w:sz="0" w:space="0"/>
                <w:between w:val="none" w:color="auto" w:sz="0" w:space="0"/>
              </w:pBdr>
              <w:rPr/>
            </w:pPr>
            <w:r w:rsidRPr="00000000" w:rsidDel="00000000" w:rsidR="00000000">
              <w:rPr>
                <w:rtl w:val="0"/>
              </w:rPr>
              <w:t xml:space="preserve">Click to open auto-bet </w:t>
            </w:r>
          </w:p>
        </w:tc>
      </w:tr>
      <w:tr xmlns:wp14="http://schemas.microsoft.com/office/word/2010/wordml" w:rsidTr="66BC6259" w14:paraId="7818FBB8" wp14:textId="77777777">
        <w:trPr>
          <w:cantSplit w:val="0"/>
          <w:trHeight w:val="975" w:hRule="atLeast"/>
          <w:tblHeader w:val="0"/>
        </w:trPr>
        <w:tc>
          <w:tcPr>
            <w:tcBorders>
              <w:top w:val="single" w:color="000001" w:sz="6" w:space="0"/>
              <w:left w:val="single" w:color="000001" w:sz="6" w:space="0"/>
              <w:bottom w:val="single" w:color="000001" w:sz="6" w:space="0"/>
              <w:right w:val="single" w:color="000001" w:sz="6" w:space="0"/>
            </w:tcBorders>
            <w:shd w:val="clear" w:color="auto" w:fill="FFFFFF" w:themeFill="background1"/>
            <w:tcMar>
              <w:top w:w="0.0" w:type="dxa"/>
              <w:left w:w="0.0" w:type="dxa"/>
              <w:bottom w:w="0.0" w:type="dxa"/>
              <w:right w:w="0.0" w:type="dxa"/>
            </w:tcMar>
            <w:vAlign w:val="top"/>
          </w:tcPr>
          <w:p w:rsidRPr="00000000" w:rsidR="00000000" w:rsidDel="00000000" w:rsidP="31CAB674" w:rsidRDefault="00000000" w14:paraId="0000003E" wp14:textId="2FF8A8FB">
            <w:pPr>
              <w:pStyle w:val="Normal"/>
              <w:pBdr>
                <w:top w:val="none" w:color="auto" w:sz="0" w:space="0"/>
                <w:left w:val="none" w:color="auto" w:sz="0" w:space="0"/>
                <w:bottom w:val="none" w:color="auto" w:sz="0" w:space="0"/>
                <w:right w:val="none" w:color="auto" w:sz="0" w:space="0"/>
                <w:between w:val="none" w:color="auto" w:sz="0" w:space="0"/>
              </w:pBdr>
            </w:pPr>
            <w:r w:rsidR="72BE4AAD">
              <w:drawing>
                <wp:inline xmlns:wp14="http://schemas.microsoft.com/office/word/2010/wordprocessingDrawing" wp14:editId="55BD9C5E" wp14:anchorId="105426CD">
                  <wp:extent cx="628650" cy="644769"/>
                  <wp:effectExtent l="0" t="0" r="0" b="0"/>
                  <wp:docPr id="2012452144" name="" title=""/>
                  <wp:cNvGraphicFramePr>
                    <a:graphicFrameLocks noChangeAspect="1"/>
                  </wp:cNvGraphicFramePr>
                  <a:graphic>
                    <a:graphicData uri="http://schemas.openxmlformats.org/drawingml/2006/picture">
                      <pic:pic>
                        <pic:nvPicPr>
                          <pic:cNvPr id="0" name=""/>
                          <pic:cNvPicPr/>
                        </pic:nvPicPr>
                        <pic:blipFill>
                          <a:blip r:embed="R5f91e9a8c56745e7">
                            <a:extLst>
                              <a:ext xmlns:a="http://schemas.openxmlformats.org/drawingml/2006/main" uri="{28A0092B-C50C-407E-A947-70E740481C1C}">
                                <a14:useLocalDpi val="0"/>
                              </a:ext>
                            </a:extLst>
                          </a:blip>
                          <a:stretch>
                            <a:fillRect/>
                          </a:stretch>
                        </pic:blipFill>
                        <pic:spPr>
                          <a:xfrm>
                            <a:off x="0" y="0"/>
                            <a:ext cx="628650" cy="644769"/>
                          </a:xfrm>
                          <a:prstGeom prst="rect">
                            <a:avLst/>
                          </a:prstGeom>
                        </pic:spPr>
                      </pic:pic>
                    </a:graphicData>
                  </a:graphic>
                </wp:inline>
              </w:drawing>
            </w:r>
            <w:r w:rsidRPr="00000000" w:rsidDel="00000000" w:rsidR="00000000">
              <w:rPr>
                <w:rtl w:val="0"/>
              </w:rPr>
            </w:r>
          </w:p>
        </w:tc>
        <w:tc>
          <w:tcPr>
            <w:tcBorders>
              <w:top w:val="single" w:color="000001" w:sz="6" w:space="0"/>
              <w:left w:val="single" w:color="000001" w:sz="6" w:space="0"/>
              <w:bottom w:val="single" w:color="000001" w:sz="6" w:space="0"/>
              <w:right w:val="single" w:color="000001" w:sz="6" w:space="0"/>
            </w:tcBorders>
            <w:shd w:val="clear" w:color="auto" w:fill="FFFFFF" w:themeFill="background1"/>
            <w:tcMar>
              <w:top w:w="0.0" w:type="dxa"/>
              <w:left w:w="0.0" w:type="dxa"/>
              <w:bottom w:w="0.0" w:type="dxa"/>
              <w:right w:w="0.0" w:type="dxa"/>
            </w:tcMar>
            <w:vAlign w:val="top"/>
          </w:tcPr>
          <w:p w:rsidRPr="00000000" w:rsidR="00000000" w:rsidDel="00000000" w:rsidP="00000000" w:rsidRDefault="00000000" w14:paraId="0000003F" wp14:textId="77777777">
            <w:pPr>
              <w:pBdr>
                <w:top w:val="none" w:color="auto" w:sz="0" w:space="0"/>
                <w:left w:val="none" w:color="auto" w:sz="0" w:space="0"/>
                <w:bottom w:val="none" w:color="auto" w:sz="0" w:space="0"/>
                <w:right w:val="none" w:color="auto" w:sz="0" w:space="0"/>
                <w:between w:val="none" w:color="auto" w:sz="0" w:space="0"/>
              </w:pBdr>
              <w:rPr>
                <w:color w:val="70ad47"/>
              </w:rPr>
            </w:pPr>
            <w:r w:rsidRPr="00000000" w:rsidDel="00000000" w:rsidR="00000000">
              <w:rPr>
                <w:color w:val="70ad47"/>
                <w:rtl w:val="0"/>
              </w:rPr>
              <w:t xml:space="preserve"> </w:t>
            </w:r>
          </w:p>
          <w:p w:rsidRPr="00000000" w:rsidR="00000000" w:rsidDel="00000000" w:rsidP="00000000" w:rsidRDefault="00000000" w14:paraId="00000040" wp14:textId="77777777">
            <w:pPr>
              <w:pBdr>
                <w:top w:val="none" w:color="auto" w:sz="0" w:space="0"/>
                <w:left w:val="none" w:color="auto" w:sz="0" w:space="0"/>
                <w:bottom w:val="none" w:color="auto" w:sz="0" w:space="0"/>
                <w:right w:val="none" w:color="auto" w:sz="0" w:space="0"/>
                <w:between w:val="none" w:color="auto" w:sz="0" w:space="0"/>
              </w:pBdr>
              <w:rPr/>
            </w:pPr>
            <w:r w:rsidRPr="00000000" w:rsidDel="00000000" w:rsidR="00000000">
              <w:rPr>
                <w:rtl w:val="0"/>
              </w:rPr>
              <w:t xml:space="preserve">Click the arrows, pointing towards left or right, to scroll through the paytable pages </w:t>
            </w:r>
          </w:p>
        </w:tc>
      </w:tr>
      <w:tr xmlns:wp14="http://schemas.microsoft.com/office/word/2010/wordml" w:rsidTr="66BC6259" w14:paraId="7563A568" wp14:textId="77777777">
        <w:trPr>
          <w:cantSplit w:val="0"/>
          <w:trHeight w:val="960" w:hRule="atLeast"/>
          <w:tblHeader w:val="0"/>
        </w:trPr>
        <w:tc>
          <w:tcPr>
            <w:tcBorders>
              <w:top w:val="single" w:color="000001" w:sz="6" w:space="0"/>
              <w:left w:val="single" w:color="000001" w:sz="6" w:space="0"/>
              <w:bottom w:val="single" w:color="000001" w:sz="6" w:space="0"/>
              <w:right w:val="single" w:color="000001" w:sz="6" w:space="0"/>
            </w:tcBorders>
            <w:shd w:val="clear" w:color="auto" w:fill="FFFFFF" w:themeFill="background1"/>
            <w:tcMar>
              <w:top w:w="0.0" w:type="dxa"/>
              <w:left w:w="0.0" w:type="dxa"/>
              <w:bottom w:w="0.0" w:type="dxa"/>
              <w:right w:w="0.0" w:type="dxa"/>
            </w:tcMar>
            <w:vAlign w:val="top"/>
          </w:tcPr>
          <w:p w:rsidRPr="00000000" w:rsidR="00000000" w:rsidDel="00000000" w:rsidP="31CAB674" w:rsidRDefault="00000000" w14:paraId="00000041" wp14:textId="6E696200">
            <w:pPr>
              <w:pStyle w:val="Normal"/>
              <w:pBdr>
                <w:top w:val="none" w:color="auto" w:sz="0" w:space="0"/>
                <w:left w:val="none" w:color="auto" w:sz="0" w:space="0"/>
                <w:bottom w:val="none" w:color="auto" w:sz="0" w:space="0"/>
                <w:right w:val="none" w:color="auto" w:sz="0" w:space="0"/>
                <w:between w:val="none" w:color="auto" w:sz="0" w:space="0"/>
              </w:pBdr>
            </w:pPr>
            <w:r w:rsidR="72BE4AAD">
              <w:drawing>
                <wp:inline xmlns:wp14="http://schemas.microsoft.com/office/word/2010/wordprocessingDrawing" wp14:editId="2442C1C7" wp14:anchorId="540744EB">
                  <wp:extent cx="628650" cy="628650"/>
                  <wp:effectExtent l="0" t="0" r="0" b="0"/>
                  <wp:docPr id="1801724173" name="" title=""/>
                  <wp:cNvGraphicFramePr>
                    <a:graphicFrameLocks noChangeAspect="1"/>
                  </wp:cNvGraphicFramePr>
                  <a:graphic>
                    <a:graphicData uri="http://schemas.openxmlformats.org/drawingml/2006/picture">
                      <pic:pic>
                        <pic:nvPicPr>
                          <pic:cNvPr id="0" name=""/>
                          <pic:cNvPicPr/>
                        </pic:nvPicPr>
                        <pic:blipFill>
                          <a:blip r:embed="Re55bdc939b664930">
                            <a:extLst>
                              <a:ext xmlns:a="http://schemas.openxmlformats.org/drawingml/2006/main" uri="{28A0092B-C50C-407E-A947-70E740481C1C}">
                                <a14:useLocalDpi val="0"/>
                              </a:ext>
                            </a:extLst>
                          </a:blip>
                          <a:stretch>
                            <a:fillRect/>
                          </a:stretch>
                        </pic:blipFill>
                        <pic:spPr>
                          <a:xfrm>
                            <a:off x="0" y="0"/>
                            <a:ext cx="628650" cy="628650"/>
                          </a:xfrm>
                          <a:prstGeom prst="rect">
                            <a:avLst/>
                          </a:prstGeom>
                        </pic:spPr>
                      </pic:pic>
                    </a:graphicData>
                  </a:graphic>
                </wp:inline>
              </w:drawing>
            </w:r>
            <w:r w:rsidRPr="00000000" w:rsidDel="00000000" w:rsidR="00000000">
              <w:rPr>
                <w:rtl w:val="0"/>
              </w:rPr>
            </w:r>
          </w:p>
        </w:tc>
        <w:tc>
          <w:tcPr>
            <w:tcBorders>
              <w:top w:val="single" w:color="000001" w:sz="6" w:space="0"/>
              <w:left w:val="single" w:color="000001" w:sz="6" w:space="0"/>
              <w:bottom w:val="single" w:color="000001" w:sz="6" w:space="0"/>
              <w:right w:val="single" w:color="000001" w:sz="6" w:space="0"/>
            </w:tcBorders>
            <w:shd w:val="clear" w:color="auto" w:fill="FFFFFF" w:themeFill="background1"/>
            <w:tcMar>
              <w:top w:w="0.0" w:type="dxa"/>
              <w:left w:w="0.0" w:type="dxa"/>
              <w:bottom w:w="0.0" w:type="dxa"/>
              <w:right w:w="0.0" w:type="dxa"/>
            </w:tcMar>
            <w:vAlign w:val="top"/>
          </w:tcPr>
          <w:p w:rsidRPr="00000000" w:rsidR="00000000" w:rsidDel="00000000" w:rsidP="00000000" w:rsidRDefault="00000000" w14:paraId="00000042" wp14:textId="77777777">
            <w:pPr>
              <w:pBdr>
                <w:top w:val="none" w:color="auto" w:sz="0" w:space="0"/>
                <w:left w:val="none" w:color="auto" w:sz="0" w:space="0"/>
                <w:bottom w:val="none" w:color="auto" w:sz="0" w:space="0"/>
                <w:right w:val="none" w:color="auto" w:sz="0" w:space="0"/>
                <w:between w:val="none" w:color="auto" w:sz="0" w:space="0"/>
              </w:pBdr>
              <w:rPr>
                <w:color w:val="70ad47"/>
              </w:rPr>
            </w:pPr>
            <w:r w:rsidRPr="66BC6259" w:rsidR="00000000">
              <w:rPr>
                <w:color w:val="70AD47"/>
              </w:rPr>
              <w:t xml:space="preserve"> </w:t>
            </w:r>
          </w:p>
          <w:p w:rsidRPr="00000000" w:rsidR="00000000" w:rsidDel="00000000" w:rsidP="66BC6259" w:rsidRDefault="00000000" w14:paraId="00000043" wp14:textId="2E2B311C">
            <w:pPr>
              <w:pStyle w:val="Normal"/>
              <w:pBdr>
                <w:top w:val="none" w:color="auto" w:sz="0" w:space="0"/>
                <w:left w:val="none" w:color="auto" w:sz="0" w:space="0"/>
                <w:bottom w:val="none" w:color="auto" w:sz="0" w:space="0"/>
                <w:right w:val="none" w:color="auto" w:sz="0" w:space="0"/>
                <w:between w:val="none" w:color="auto" w:sz="0" w:space="0"/>
              </w:pBdr>
              <w:rPr>
                <w:rtl w:val="0"/>
              </w:rPr>
            </w:pPr>
            <w:r w:rsidR="00000000">
              <w:rPr/>
              <w:t xml:space="preserve">Click the X button to return to the game </w:t>
            </w:r>
          </w:p>
        </w:tc>
      </w:tr>
    </w:tbl>
    <w:p xmlns:wp14="http://schemas.microsoft.com/office/word/2010/wordml" w:rsidRPr="00000000" w:rsidR="00000000" w:rsidDel="00000000" w:rsidP="66BC6259" w:rsidRDefault="00000000" w14:paraId="6FC47E77" wp14:textId="206FA998">
      <w:pPr>
        <w:pStyle w:val="Normal"/>
        <w:spacing w:line="276"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66BC6259" w:rsidR="66BC6259">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As per the U.K. Gambling Commission requirements, quick spin and auto-spin features have been disabled.</w:t>
      </w:r>
    </w:p>
    <w:p xmlns:wp14="http://schemas.microsoft.com/office/word/2010/wordml" w:rsidRPr="00000000" w:rsidR="00000000" w:rsidDel="00000000" w:rsidP="66BC6259" w:rsidRDefault="00000000" w14:paraId="0000004A" wp14:textId="77777777">
      <w:pPr>
        <w:pStyle w:val="Normal"/>
      </w:pPr>
    </w:p>
    <w:p w:rsidR="66BC6259" w:rsidP="66BC6259" w:rsidRDefault="66BC6259" w14:paraId="06DE58F7" w14:textId="03883530">
      <w:pPr>
        <w:pStyle w:val="Normal"/>
        <w:numPr>
          <w:ilvl w:val="0"/>
          <w:numId w:val="4"/>
        </w:numPr>
        <w:ind w:left="720" w:hanging="360"/>
        <w:rPr>
          <w:caps w:val="0"/>
          <w:smallCaps w:val="0"/>
          <w:noProof w:val="0"/>
          <w:lang w:val="en-GB"/>
        </w:rPr>
      </w:pPr>
      <w:r w:rsidRPr="66BC6259" w:rsidR="66BC6259">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All games are tested to level 3 standards in accordance with the UKGC Testing Strategy for Compliance with the Remote Gambling and Software Technical Standards.</w:t>
      </w:r>
    </w:p>
    <w:p w:rsidR="66BC6259" w:rsidP="66BC6259" w:rsidRDefault="66BC6259" w14:paraId="5E06DFA9" w14:textId="4A8D80F8">
      <w:pPr>
        <w:pStyle w:val="Normal"/>
        <w:numPr>
          <w:ilvl w:val="0"/>
          <w:numId w:val="4"/>
        </w:numPr>
        <w:ind w:left="720" w:hanging="360"/>
        <w:rPr>
          <w:caps w:val="0"/>
          <w:smallCaps w:val="0"/>
          <w:noProof w:val="0"/>
          <w:lang w:val="en-GB"/>
        </w:rPr>
      </w:pPr>
      <w:r w:rsidRPr="66BC6259" w:rsidR="66BC6259">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If the game is interrupted due to connection loss during Free Spins or Bonus Rounds, the game will resume the remaining Free Spins or the pending Bonus Round upon re-opening.</w:t>
      </w:r>
    </w:p>
    <w:p xmlns:wp14="http://schemas.microsoft.com/office/word/2010/wordml" w:rsidRPr="00000000" w:rsidR="00000000" w:rsidDel="00000000" w:rsidP="1D332241" w:rsidRDefault="00000000" w14:paraId="00000054" wp14:textId="77777777">
      <w:pPr>
        <w:pStyle w:val="Heading4"/>
        <w:rPr>
          <w:b w:val="1"/>
          <w:bCs w:val="1"/>
          <w:color w:val="auto"/>
        </w:rPr>
      </w:pPr>
      <w:bookmarkStart w:name="_heading=h.4d34og8" w:id="8"/>
      <w:bookmarkEnd w:id="8"/>
      <w:r w:rsidRPr="1D332241" w:rsidR="00000000">
        <w:rPr>
          <w:b w:val="1"/>
          <w:bCs w:val="1"/>
          <w:color w:val="auto"/>
        </w:rPr>
        <w:t>Additional Information:</w:t>
      </w:r>
    </w:p>
    <w:p xmlns:wp14="http://schemas.microsoft.com/office/word/2010/wordml" w:rsidRPr="00000000" w:rsidR="00000000" w:rsidDel="00000000" w:rsidP="00000000" w:rsidRDefault="00000000" w14:paraId="00000055" wp14:textId="77777777">
      <w:pPr>
        <w:numPr>
          <w:ilvl w:val="0"/>
          <w:numId w:val="3"/>
        </w:numPr>
        <w:ind w:left="720" w:hanging="360"/>
        <w:rPr/>
      </w:pPr>
      <w:r w:rsidRPr="00000000" w:rsidDel="00000000" w:rsidR="00000000">
        <w:rPr>
          <w:rtl w:val="0"/>
        </w:rPr>
        <w:t xml:space="preserve">Guidance on RTP/ Ways/ Bonus feature/ Wild/ Free Spins is covered under the Paytable section of respective games. You can access the same by clicking on the </w:t>
      </w:r>
      <w:r w:rsidRPr="00000000" w:rsidDel="00000000" w:rsidR="00000000">
        <w:rPr>
          <w:b w:val="1"/>
          <w:rtl w:val="0"/>
        </w:rPr>
        <w:t xml:space="preserve">Paytable</w:t>
      </w:r>
      <w:r w:rsidRPr="00000000" w:rsidDel="00000000" w:rsidR="00000000">
        <w:rPr>
          <w:rtl w:val="0"/>
        </w:rPr>
        <w:t xml:space="preserve"> button.</w:t>
      </w:r>
    </w:p>
    <w:p xmlns:wp14="http://schemas.microsoft.com/office/word/2010/wordml" w:rsidRPr="00000000" w:rsidR="00000000" w:rsidDel="00000000" w:rsidP="00000000" w:rsidRDefault="00000000" w14:paraId="00000056" wp14:textId="77777777">
      <w:pPr>
        <w:numPr>
          <w:ilvl w:val="0"/>
          <w:numId w:val="3"/>
        </w:numPr>
        <w:ind w:left="720" w:hanging="360"/>
        <w:rPr/>
      </w:pPr>
      <w:r w:rsidRPr="00000000" w:rsidDel="00000000" w:rsidR="00000000">
        <w:rPr>
          <w:rtl w:val="0"/>
        </w:rPr>
        <w:t xml:space="preserve">Any stakes placed are non-refundable, unless a system malfunction occurs, in which case, all stakes placed on the game being played at the time of the malfunction will be refunded. We have no obligation to repay players who abuse these occurrences, and therefore, an alternative action may be deemed suitable depending on the individual circumstances.</w:t>
      </w:r>
    </w:p>
    <w:p xmlns:wp14="http://schemas.microsoft.com/office/word/2010/wordml" w:rsidRPr="00000000" w:rsidR="00000000" w:rsidDel="00000000" w:rsidP="00000000" w:rsidRDefault="00000000" w14:paraId="00000057" wp14:textId="77777777">
      <w:pPr>
        <w:numPr>
          <w:ilvl w:val="0"/>
          <w:numId w:val="3"/>
        </w:numPr>
        <w:ind w:left="720" w:hanging="360"/>
        <w:rPr>
          <w:u w:val="none"/>
        </w:rPr>
      </w:pPr>
      <w:r w:rsidRPr="00000000" w:rsidDel="00000000" w:rsidR="00000000">
        <w:rPr>
          <w:highlight w:val="white"/>
          <w:rtl w:val="0"/>
        </w:rPr>
        <w:t xml:space="preserve">The in-game paytable payouts are calculated as coin value * paytable factor when bet lines are kept constant. </w:t>
      </w:r>
      <w:r w:rsidRPr="00000000" w:rsidDel="00000000" w:rsidR="00000000">
        <w:rPr>
          <w:rtl w:val="0"/>
        </w:rPr>
      </w:r>
    </w:p>
    <w:p xmlns:wp14="http://schemas.microsoft.com/office/word/2010/wordml" w:rsidRPr="00000000" w:rsidR="00000000" w:rsidDel="00000000" w:rsidP="00000000" w:rsidRDefault="00000000" w14:paraId="00000058" wp14:textId="77777777">
      <w:pPr>
        <w:numPr>
          <w:ilvl w:val="0"/>
          <w:numId w:val="3"/>
        </w:numPr>
        <w:ind w:left="720" w:hanging="360"/>
        <w:rPr/>
      </w:pPr>
      <w:r w:rsidRPr="00000000" w:rsidDel="00000000" w:rsidR="00000000">
        <w:rPr>
          <w:rtl w:val="0"/>
        </w:rPr>
        <w:t xml:space="preserve">If a query arises as a result of a gaming session, where there is a mismatch between your records and the data recorded by our servers, the latter will be considered correct.</w:t>
      </w:r>
    </w:p>
    <w:p xmlns:wp14="http://schemas.microsoft.com/office/word/2010/wordml" w:rsidRPr="00000000" w:rsidR="00000000" w:rsidDel="00000000" w:rsidP="00000000" w:rsidRDefault="00000000" w14:paraId="00000059" wp14:textId="77777777">
      <w:pPr>
        <w:numPr>
          <w:ilvl w:val="0"/>
          <w:numId w:val="3"/>
        </w:numPr>
        <w:ind w:left="720" w:hanging="360"/>
        <w:rPr/>
      </w:pPr>
      <w:r w:rsidRPr="00000000" w:rsidDel="00000000" w:rsidR="00000000">
        <w:rPr>
          <w:rtl w:val="0"/>
        </w:rPr>
        <w:t xml:space="preserve">In the event of any disagreement between yourself and this website, the management's decision will be considered final.</w:t>
      </w:r>
    </w:p>
    <w:p xmlns:wp14="http://schemas.microsoft.com/office/word/2010/wordml" w:rsidRPr="00000000" w:rsidR="00000000" w:rsidDel="00000000" w:rsidP="00000000" w:rsidRDefault="00000000" w14:paraId="0000005A" wp14:textId="77777777">
      <w:pPr>
        <w:numPr>
          <w:ilvl w:val="0"/>
          <w:numId w:val="3"/>
        </w:numPr>
        <w:ind w:left="720" w:hanging="360"/>
        <w:rPr/>
      </w:pPr>
      <w:r w:rsidRPr="00000000" w:rsidDel="00000000" w:rsidR="00000000">
        <w:rPr>
          <w:rtl w:val="0"/>
        </w:rPr>
        <w:t xml:space="preserve">If the game is interrupted due to connection loss, </w:t>
      </w:r>
      <w:r w:rsidRPr="00000000" w:rsidDel="00000000" w:rsidR="00000000">
        <w:rPr>
          <w:b w:val="1"/>
          <w:rtl w:val="0"/>
        </w:rPr>
        <w:t xml:space="preserve">Balance</w:t>
      </w:r>
      <w:r w:rsidRPr="00000000" w:rsidDel="00000000" w:rsidR="00000000">
        <w:rPr>
          <w:rtl w:val="0"/>
        </w:rPr>
        <w:t xml:space="preserve"> and </w:t>
      </w:r>
      <w:r w:rsidRPr="00000000" w:rsidDel="00000000" w:rsidR="00000000">
        <w:rPr>
          <w:b w:val="1"/>
          <w:rtl w:val="0"/>
        </w:rPr>
        <w:t xml:space="preserve">Win</w:t>
      </w:r>
      <w:r w:rsidRPr="00000000" w:rsidDel="00000000" w:rsidR="00000000">
        <w:rPr>
          <w:rtl w:val="0"/>
        </w:rPr>
        <w:t xml:space="preserve"> information can be viewed using Game Logs.</w:t>
      </w:r>
    </w:p>
    <w:p xmlns:wp14="http://schemas.microsoft.com/office/word/2010/wordml" w:rsidRPr="00000000" w:rsidR="00000000" w:rsidDel="00000000" w:rsidP="00000000" w:rsidRDefault="00000000" w14:paraId="0000005B" wp14:textId="77777777">
      <w:pPr>
        <w:numPr>
          <w:ilvl w:val="0"/>
          <w:numId w:val="3"/>
        </w:numPr>
        <w:ind w:left="720" w:hanging="360"/>
        <w:rPr/>
      </w:pPr>
      <w:r w:rsidRPr="00000000" w:rsidDel="00000000" w:rsidR="00000000">
        <w:rPr>
          <w:rtl w:val="0"/>
        </w:rPr>
        <w:t xml:space="preserve">In the event of malfunction of gaming hardware/software, all affected game bets and payouts are rendered void and all affected bets are refunded.</w:t>
      </w:r>
    </w:p>
    <w:p xmlns:wp14="http://schemas.microsoft.com/office/word/2010/wordml" w:rsidRPr="00000000" w:rsidR="00000000" w:rsidDel="00000000" w:rsidP="00000000" w:rsidRDefault="00000000" w14:paraId="0000005C" wp14:textId="77777777">
      <w:pPr>
        <w:rPr/>
      </w:pPr>
      <w:r w:rsidRPr="00000000" w:rsidDel="00000000" w:rsidR="00000000">
        <w:rPr>
          <w:rtl w:val="0"/>
        </w:rPr>
      </w:r>
    </w:p>
    <w:sectPr>
      <w:pgSz w:w="11909" w:h="16834" w:orient="portrait"/>
      <w:pgMar w:top="1440" w:right="1440" w:bottom="1440" w:left="1440" w:header="720" w:footer="720"/>
      <w:pgNumType w:start="1"/>
    </w:sectPr>
  </w:body>
</w:document>
</file>

<file path=word/comments.xml><?xml version="1.0" encoding="utf-8"?>
<w:comments xmlns:w14="http://schemas.microsoft.com/office/word/2010/wordml" xmlns:w="http://schemas.openxmlformats.org/wordprocessingml/2006/main">
  <w:comment w:initials="NO" w:author="Natalya Ovchinnikova" w:date="2022-06-02T13:39:41" w:id="1232603034">
    <w:p w:rsidR="31CAB674" w:rsidRDefault="31CAB674" w14:paraId="69C98321" w14:textId="2674A1FF">
      <w:pPr>
        <w:pStyle w:val="CommentText"/>
      </w:pPr>
      <w:r w:rsidR="31CAB674">
        <w:rPr/>
        <w:t xml:space="preserve">Should we focus a bit more on the fact that you need to land on the door to get the reward? </w:t>
      </w:r>
      <w:r>
        <w:rPr>
          <w:rStyle w:val="CommentReference"/>
        </w:rPr>
        <w:annotationRef/>
      </w:r>
      <w:r>
        <w:rPr>
          <w:rStyle w:val="CommentReference"/>
        </w:rPr>
        <w:annotationRef/>
      </w:r>
    </w:p>
  </w:comment>
  <w:comment w:initials="NS" w:author="Nagarjuna Settipalli" w:date="2022-06-07T15:58:08" w:id="1737870110">
    <w:p w:rsidR="3E53C81A" w:rsidRDefault="3E53C81A" w14:paraId="2465C140" w14:textId="4248A42D">
      <w:pPr>
        <w:pStyle w:val="CommentText"/>
      </w:pPr>
      <w:r>
        <w:fldChar w:fldCharType="begin"/>
      </w:r>
      <w:r>
        <w:instrText xml:space="preserve"> HYPERLINK "mailto:nat@netgaming.com"</w:instrText>
      </w:r>
      <w:bookmarkStart w:name="_@_2A7418EDF19646C0A5BFA606700A21A3Z" w:id="938404678"/>
      <w:r>
        <w:fldChar w:fldCharType="separate"/>
      </w:r>
      <w:bookmarkEnd w:id="938404678"/>
      <w:r w:rsidRPr="3E53C81A" w:rsidR="3E53C81A">
        <w:rPr>
          <w:rStyle w:val="Mention"/>
          <w:noProof/>
        </w:rPr>
        <w:t>@Natalya Ovchinnikova</w:t>
      </w:r>
      <w:r>
        <w:fldChar w:fldCharType="end"/>
      </w:r>
      <w:r w:rsidR="3E53C81A">
        <w:rPr/>
        <w:t xml:space="preserve"> , Will add another point for this.</w:t>
      </w:r>
      <w:r>
        <w:rPr>
          <w:rStyle w:val="CommentReference"/>
        </w:rPr>
        <w:annotationRef/>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69C98321"/>
  <w15:commentEx w15:done="1" w15:paraId="2465C140" w15:paraIdParent="69C98321"/>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025355B" w16cex:dateUtc="2022-06-02T11:39:41.034Z"/>
  <w16cex:commentExtensible w16cex:durableId="437AFD33" w16cex:dateUtc="2022-06-07T10:28:08.935Z"/>
</w16cex:commentsExtensible>
</file>

<file path=word/commentsIds.xml><?xml version="1.0" encoding="utf-8"?>
<w16cid:commentsIds xmlns:mc="http://schemas.openxmlformats.org/markup-compatibility/2006" xmlns:w16cid="http://schemas.microsoft.com/office/word/2016/wordml/cid" mc:Ignorable="w16cid">
  <w16cid:commentId w16cid:paraId="69C98321" w16cid:durableId="3025355B"/>
  <w16cid:commentId w16cid:paraId="2465C140" w16cid:durableId="437AFD33"/>
</w16cid:commentsId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textHash int2:hashCode="LC/ZVQuEbpROXZ" int2:id="s5v8fnUz">
      <int2:state int2:type="LegacyProofing" int2:value="Rejected"/>
    </int2:textHash>
    <int2:textHash int2:hashCode="S9Adf7fz4DqjNn" int2:id="xKBcMgYC">
      <int2:state int2:type="LegacyProofing" int2:value="Rejected"/>
    </int2:textHash>
    <int2:textHash int2:hashCode="a9Ksx1MQU7ww6c" int2:id="qqJaY1fq">
      <int2:state int2:type="LegacyProofing" int2:value="Rejected"/>
    </int2:textHash>
    <int2:bookmark int2:bookmarkName="_Int_ATQzgcWw" int2:invalidationBookmarkName="" int2:hashCode="MTLCB4UmHbFGW6" int2:id="w5CGiGYF">
      <int2:state int2:type="LegacyProofing" int2:value="Rejected"/>
    </int2:bookmark>
    <int2:bookmark int2:bookmarkName="_Int_cwAedPFE" int2:invalidationBookmarkName="" int2:hashCode="nYaw1MDdbPa4ec" int2:id="y3ZIQGmY">
      <int2:state int2:type="LegacyProofing" int2:value="Rejected"/>
    </int2:bookmark>
    <int2:bookmark int2:bookmarkName="_Int_AG5IFOXF" int2:invalidationBookmarkName="" int2:hashCode="nYaw1MDdbPa4ec" int2:id="YZCRNGBE">
      <int2:state int2:type="LegacyProofing" int2:value="Rejected"/>
    </int2:bookmark>
    <int2:bookmark int2:bookmarkName="_Int_FIWITy6g" int2:invalidationBookmarkName="" int2:hashCode="t6ZHFU15kxoDez" int2:id="Z5tWnbDb">
      <int2:state int2:type="LegacyProofing" int2:value="Rejected"/>
    </int2:bookmark>
    <int2:bookmark int2:bookmarkName="_Int_2kgbwi0U" int2:invalidationBookmarkName="" int2:hashCode="N4l8BjgmDEte/R" int2:id="c3mhm7x2">
      <int2:state int2:type="LegacyProofing" int2:value="Rejected"/>
    </int2:bookmark>
    <int2:bookmark int2:bookmarkName="_Int_JAT8FIaC" int2:invalidationBookmarkName="" int2:hashCode="Q3Sq7iR/sjfObJ" int2:id="ipnvq8aS">
      <int2:state int2:type="LegacyProofing" int2:value="Rejected"/>
    </int2:bookmark>
  </int2:observations>
  <int2:intelligenceSettings/>
</int2:intelligence>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xmlns:w="http://schemas.openxmlformats.org/wordprocessingml/2006/main" w:abstractNumId="17">
    <w:nsid w:val="30db2a0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7a7bbca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1fb8679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8d8063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3718ddf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Calibri" w:hAnsi="Calibri"/>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37284b7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474d9b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568e5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nsid w:val="70eb83e7"/>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nsid w:val="52b584c1"/>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nsid w:val="2e4ef03f"/>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nsid w:val="228e3e0d"/>
  </w:abstractNum>
  <w:abstractNum w:abstractNumId="5">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nsid w:val="55c6142e"/>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nsid w:val="498b752"/>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nsid w:val="17f02051"/>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nsid w:val="2aa53413"/>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nsid w:val="6fb945b7"/>
  </w:abstract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people.xml><?xml version="1.0" encoding="utf-8"?>
<w15:people xmlns:mc="http://schemas.openxmlformats.org/markup-compatibility/2006" xmlns:w15="http://schemas.microsoft.com/office/word/2012/wordml" mc:Ignorable="w15">
  <w15:person w15:author="Natalya Ovchinnikova">
    <w15:presenceInfo w15:providerId="AD" w15:userId="S::nat@netgaming.com::7e34de02-35d9-497c-88d2-7e99914e8681"/>
  </w15:person>
  <w15:person w15:author="Nagarjuna Settipalli">
    <w15:presenceInfo w15:providerId="AD" w15:userId="S::nagarjuna@vostatech.in::5583ac2c-fec0-452f-ad13-1cd7d0d1f6a2"/>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rsids>
    <w:rsidRoot w:val="00000000"/>
    <w:rsid w:val="00000000"/>
    <w:rsid w:val="00233BA3"/>
    <w:rsid w:val="00525BA1"/>
    <w:rsid w:val="00FFB13A"/>
    <w:rsid w:val="01077A1E"/>
    <w:rsid w:val="024C6CAB"/>
    <w:rsid w:val="02960BB7"/>
    <w:rsid w:val="02AF992B"/>
    <w:rsid w:val="02CABB85"/>
    <w:rsid w:val="0331D933"/>
    <w:rsid w:val="03362431"/>
    <w:rsid w:val="03E83D0C"/>
    <w:rsid w:val="049E8417"/>
    <w:rsid w:val="051634C2"/>
    <w:rsid w:val="0600A658"/>
    <w:rsid w:val="06340861"/>
    <w:rsid w:val="06EC909E"/>
    <w:rsid w:val="079B318A"/>
    <w:rsid w:val="07B32EFE"/>
    <w:rsid w:val="081AC96A"/>
    <w:rsid w:val="084402DA"/>
    <w:rsid w:val="09299AEA"/>
    <w:rsid w:val="09516F77"/>
    <w:rsid w:val="09F733DE"/>
    <w:rsid w:val="09F837B6"/>
    <w:rsid w:val="0A13FDF8"/>
    <w:rsid w:val="0A5B061B"/>
    <w:rsid w:val="0AC0D0C3"/>
    <w:rsid w:val="0B2985A1"/>
    <w:rsid w:val="0B882E1C"/>
    <w:rsid w:val="0BF160F4"/>
    <w:rsid w:val="0CB5EF80"/>
    <w:rsid w:val="0CC4A863"/>
    <w:rsid w:val="0D16B01B"/>
    <w:rsid w:val="0D29EE3D"/>
    <w:rsid w:val="0D6B7951"/>
    <w:rsid w:val="0D6B7951"/>
    <w:rsid w:val="0D84209F"/>
    <w:rsid w:val="0DF14AB1"/>
    <w:rsid w:val="0DFD0C0D"/>
    <w:rsid w:val="0E09F6ED"/>
    <w:rsid w:val="0E24B7C7"/>
    <w:rsid w:val="0EBE5BFF"/>
    <w:rsid w:val="0ECBA8D9"/>
    <w:rsid w:val="0ECC7601"/>
    <w:rsid w:val="0F6C3C92"/>
    <w:rsid w:val="0F70F7DD"/>
    <w:rsid w:val="0F98DC6E"/>
    <w:rsid w:val="0FD2FE1C"/>
    <w:rsid w:val="0FF1E597"/>
    <w:rsid w:val="10ABC15E"/>
    <w:rsid w:val="10C5EB1F"/>
    <w:rsid w:val="10FDF810"/>
    <w:rsid w:val="1117CBF3"/>
    <w:rsid w:val="1128EB73"/>
    <w:rsid w:val="1130F450"/>
    <w:rsid w:val="113A264A"/>
    <w:rsid w:val="113A852E"/>
    <w:rsid w:val="114B4685"/>
    <w:rsid w:val="126CBE26"/>
    <w:rsid w:val="136A54E3"/>
    <w:rsid w:val="13C44023"/>
    <w:rsid w:val="13E9A498"/>
    <w:rsid w:val="1471C70C"/>
    <w:rsid w:val="14771DDB"/>
    <w:rsid w:val="14F663FC"/>
    <w:rsid w:val="15025C06"/>
    <w:rsid w:val="1559B006"/>
    <w:rsid w:val="157C49E4"/>
    <w:rsid w:val="15B6BE2B"/>
    <w:rsid w:val="15EE3173"/>
    <w:rsid w:val="1678DDDD"/>
    <w:rsid w:val="17528E8C"/>
    <w:rsid w:val="17BA8809"/>
    <w:rsid w:val="17E527AB"/>
    <w:rsid w:val="180F4890"/>
    <w:rsid w:val="1814AE3E"/>
    <w:rsid w:val="1873C8AE"/>
    <w:rsid w:val="189AC249"/>
    <w:rsid w:val="18A4A10C"/>
    <w:rsid w:val="18B72046"/>
    <w:rsid w:val="195EF103"/>
    <w:rsid w:val="19F1538D"/>
    <w:rsid w:val="1A9D1D70"/>
    <w:rsid w:val="1B370C5A"/>
    <w:rsid w:val="1B6F8EF7"/>
    <w:rsid w:val="1B9751E0"/>
    <w:rsid w:val="1BEDC810"/>
    <w:rsid w:val="1C7686BE"/>
    <w:rsid w:val="1C9214D9"/>
    <w:rsid w:val="1C9CEAFC"/>
    <w:rsid w:val="1CB97D5F"/>
    <w:rsid w:val="1D332241"/>
    <w:rsid w:val="1D60A63C"/>
    <w:rsid w:val="1E263764"/>
    <w:rsid w:val="1E7E8A14"/>
    <w:rsid w:val="1E86D85F"/>
    <w:rsid w:val="1EE0860F"/>
    <w:rsid w:val="1EF515E3"/>
    <w:rsid w:val="1F332C2A"/>
    <w:rsid w:val="1F445A4B"/>
    <w:rsid w:val="1F5BA69E"/>
    <w:rsid w:val="1F8A4DE2"/>
    <w:rsid w:val="1FB6EDBE"/>
    <w:rsid w:val="1FC207C5"/>
    <w:rsid w:val="2013C188"/>
    <w:rsid w:val="201A5A75"/>
    <w:rsid w:val="20654D1F"/>
    <w:rsid w:val="207EDA93"/>
    <w:rsid w:val="20CDE932"/>
    <w:rsid w:val="20F1735B"/>
    <w:rsid w:val="21DED07B"/>
    <w:rsid w:val="21E0CA78"/>
    <w:rsid w:val="21EA66A6"/>
    <w:rsid w:val="22011D80"/>
    <w:rsid w:val="22150648"/>
    <w:rsid w:val="225C972E"/>
    <w:rsid w:val="22707EA4"/>
    <w:rsid w:val="2337A241"/>
    <w:rsid w:val="238E82E0"/>
    <w:rsid w:val="239CEDE1"/>
    <w:rsid w:val="23E7CAEE"/>
    <w:rsid w:val="23FD80C6"/>
    <w:rsid w:val="240589F4"/>
    <w:rsid w:val="244D4DEC"/>
    <w:rsid w:val="2458E417"/>
    <w:rsid w:val="247E9D85"/>
    <w:rsid w:val="24D4A33B"/>
    <w:rsid w:val="24FD48E0"/>
    <w:rsid w:val="25BB6361"/>
    <w:rsid w:val="25F10BD3"/>
    <w:rsid w:val="267B5D73"/>
    <w:rsid w:val="2689019A"/>
    <w:rsid w:val="276898BE"/>
    <w:rsid w:val="27AE50C1"/>
    <w:rsid w:val="2808D8A5"/>
    <w:rsid w:val="2833AB18"/>
    <w:rsid w:val="2876703A"/>
    <w:rsid w:val="28F8196A"/>
    <w:rsid w:val="291BDD25"/>
    <w:rsid w:val="294A2122"/>
    <w:rsid w:val="29520EA8"/>
    <w:rsid w:val="29608B15"/>
    <w:rsid w:val="29C0A25C"/>
    <w:rsid w:val="29E4E530"/>
    <w:rsid w:val="29EA9FEE"/>
    <w:rsid w:val="2AED62E8"/>
    <w:rsid w:val="2AEDDF09"/>
    <w:rsid w:val="2AEF2438"/>
    <w:rsid w:val="2B084C95"/>
    <w:rsid w:val="2B298BC9"/>
    <w:rsid w:val="2B486B34"/>
    <w:rsid w:val="2C4FA88D"/>
    <w:rsid w:val="2C81C1E4"/>
    <w:rsid w:val="2C89AF6A"/>
    <w:rsid w:val="2CDF1AC1"/>
    <w:rsid w:val="2D2AB376"/>
    <w:rsid w:val="2D3F0B3A"/>
    <w:rsid w:val="2D6673C0"/>
    <w:rsid w:val="2DA4630C"/>
    <w:rsid w:val="2E6B1CE7"/>
    <w:rsid w:val="2ED79F67"/>
    <w:rsid w:val="2F6F4874"/>
    <w:rsid w:val="2FA9A9CD"/>
    <w:rsid w:val="2FAC5EBC"/>
    <w:rsid w:val="2FB962A6"/>
    <w:rsid w:val="2FC12287"/>
    <w:rsid w:val="3083C386"/>
    <w:rsid w:val="30C0B7E9"/>
    <w:rsid w:val="3133BE7A"/>
    <w:rsid w:val="31B32643"/>
    <w:rsid w:val="31CAB674"/>
    <w:rsid w:val="31E518C9"/>
    <w:rsid w:val="321F2ED0"/>
    <w:rsid w:val="3220F43D"/>
    <w:rsid w:val="324A3B29"/>
    <w:rsid w:val="325FB5DF"/>
    <w:rsid w:val="327C13DC"/>
    <w:rsid w:val="32F8F0EE"/>
    <w:rsid w:val="33853F48"/>
    <w:rsid w:val="33EC43A7"/>
    <w:rsid w:val="3447920E"/>
    <w:rsid w:val="3447920E"/>
    <w:rsid w:val="3466F283"/>
    <w:rsid w:val="34AE4171"/>
    <w:rsid w:val="35242B76"/>
    <w:rsid w:val="35709904"/>
    <w:rsid w:val="357B1D41"/>
    <w:rsid w:val="3589C971"/>
    <w:rsid w:val="35EE0740"/>
    <w:rsid w:val="36072F9D"/>
    <w:rsid w:val="36123E00"/>
    <w:rsid w:val="36F3C393"/>
    <w:rsid w:val="370C7175"/>
    <w:rsid w:val="370D5606"/>
    <w:rsid w:val="37CC6211"/>
    <w:rsid w:val="382DE916"/>
    <w:rsid w:val="38A6FCA7"/>
    <w:rsid w:val="38FD025D"/>
    <w:rsid w:val="393FF283"/>
    <w:rsid w:val="394F4DCC"/>
    <w:rsid w:val="395ECB30"/>
    <w:rsid w:val="399E9370"/>
    <w:rsid w:val="3A42CD08"/>
    <w:rsid w:val="3A919241"/>
    <w:rsid w:val="3B1C2758"/>
    <w:rsid w:val="3B37D52A"/>
    <w:rsid w:val="3B6589D8"/>
    <w:rsid w:val="3BBDBEE9"/>
    <w:rsid w:val="3BC734B6"/>
    <w:rsid w:val="3C0BDEA2"/>
    <w:rsid w:val="3C3F1299"/>
    <w:rsid w:val="3C61F7B8"/>
    <w:rsid w:val="3C75EFFE"/>
    <w:rsid w:val="3DCC7D92"/>
    <w:rsid w:val="3DCF42E7"/>
    <w:rsid w:val="3E01115C"/>
    <w:rsid w:val="3E53C81A"/>
    <w:rsid w:val="3F1F6940"/>
    <w:rsid w:val="3F30ABB7"/>
    <w:rsid w:val="3F47FA09"/>
    <w:rsid w:val="3FAED06C"/>
    <w:rsid w:val="4038FAFB"/>
    <w:rsid w:val="407E94DF"/>
    <w:rsid w:val="40A0EF0C"/>
    <w:rsid w:val="40BB39A1"/>
    <w:rsid w:val="4120A240"/>
    <w:rsid w:val="413054D0"/>
    <w:rsid w:val="418092B9"/>
    <w:rsid w:val="423FB3CA"/>
    <w:rsid w:val="429F5A0B"/>
    <w:rsid w:val="4343CBA0"/>
    <w:rsid w:val="43D2B0B1"/>
    <w:rsid w:val="43D88FCE"/>
    <w:rsid w:val="44CEC0CF"/>
    <w:rsid w:val="44F5DF0A"/>
    <w:rsid w:val="454AE255"/>
    <w:rsid w:val="460EB2F7"/>
    <w:rsid w:val="461F4D64"/>
    <w:rsid w:val="4691AF6B"/>
    <w:rsid w:val="46D4AE06"/>
    <w:rsid w:val="47B06C84"/>
    <w:rsid w:val="48AC6598"/>
    <w:rsid w:val="49007135"/>
    <w:rsid w:val="4980F421"/>
    <w:rsid w:val="49EA8836"/>
    <w:rsid w:val="4A285FC2"/>
    <w:rsid w:val="4A58F0D2"/>
    <w:rsid w:val="4A949D92"/>
    <w:rsid w:val="4AB6E40E"/>
    <w:rsid w:val="4B1A269D"/>
    <w:rsid w:val="4B348C89"/>
    <w:rsid w:val="4B44C63F"/>
    <w:rsid w:val="4BD838D1"/>
    <w:rsid w:val="4C217BE0"/>
    <w:rsid w:val="4C4AC6E9"/>
    <w:rsid w:val="4CF75685"/>
    <w:rsid w:val="4D034580"/>
    <w:rsid w:val="4D6649B7"/>
    <w:rsid w:val="4DD45993"/>
    <w:rsid w:val="4DFD7633"/>
    <w:rsid w:val="4E172A75"/>
    <w:rsid w:val="4E3A7FD2"/>
    <w:rsid w:val="4E5304EE"/>
    <w:rsid w:val="4EF40143"/>
    <w:rsid w:val="4F1C283F"/>
    <w:rsid w:val="4F350125"/>
    <w:rsid w:val="4F3594AA"/>
    <w:rsid w:val="4F3C5638"/>
    <w:rsid w:val="4F50E60C"/>
    <w:rsid w:val="4FCACC23"/>
    <w:rsid w:val="4FEED54F"/>
    <w:rsid w:val="5007FDAC"/>
    <w:rsid w:val="502EF747"/>
    <w:rsid w:val="50AE8DD8"/>
    <w:rsid w:val="513EB390"/>
    <w:rsid w:val="51AF76E5"/>
    <w:rsid w:val="51B407C3"/>
    <w:rsid w:val="51C7B6A5"/>
    <w:rsid w:val="522D3AC8"/>
    <w:rsid w:val="5254F1A0"/>
    <w:rsid w:val="528EE610"/>
    <w:rsid w:val="52C4CB09"/>
    <w:rsid w:val="52F730F0"/>
    <w:rsid w:val="53669809"/>
    <w:rsid w:val="53E6AABB"/>
    <w:rsid w:val="54A400F0"/>
    <w:rsid w:val="54C7F291"/>
    <w:rsid w:val="54F4DB3A"/>
    <w:rsid w:val="559F2C80"/>
    <w:rsid w:val="55D83837"/>
    <w:rsid w:val="55DF3DBF"/>
    <w:rsid w:val="5637E3CB"/>
    <w:rsid w:val="56651E8F"/>
    <w:rsid w:val="5690AB9B"/>
    <w:rsid w:val="56A07573"/>
    <w:rsid w:val="56D6B33F"/>
    <w:rsid w:val="570F3A66"/>
    <w:rsid w:val="571712F7"/>
    <w:rsid w:val="57A4E45E"/>
    <w:rsid w:val="57DEE2CF"/>
    <w:rsid w:val="5844B6EF"/>
    <w:rsid w:val="58EED2C6"/>
    <w:rsid w:val="5950B59E"/>
    <w:rsid w:val="595430D0"/>
    <w:rsid w:val="59C84C5D"/>
    <w:rsid w:val="59D81EE4"/>
    <w:rsid w:val="59F707AE"/>
    <w:rsid w:val="59F707AE"/>
    <w:rsid w:val="5A92259C"/>
    <w:rsid w:val="5AB2AEE2"/>
    <w:rsid w:val="5B24EAE7"/>
    <w:rsid w:val="5B38AB4C"/>
    <w:rsid w:val="5B521CB6"/>
    <w:rsid w:val="5BA671E9"/>
    <w:rsid w:val="5C18335F"/>
    <w:rsid w:val="5D541347"/>
    <w:rsid w:val="5F2CE669"/>
    <w:rsid w:val="5FEA700C"/>
    <w:rsid w:val="6046A3F7"/>
    <w:rsid w:val="6077DB0A"/>
    <w:rsid w:val="60FFC3C8"/>
    <w:rsid w:val="6121F066"/>
    <w:rsid w:val="61A9DF9F"/>
    <w:rsid w:val="621E0E9D"/>
    <w:rsid w:val="62599E79"/>
    <w:rsid w:val="6282D7E9"/>
    <w:rsid w:val="62F07BA8"/>
    <w:rsid w:val="630F4762"/>
    <w:rsid w:val="649D4D51"/>
    <w:rsid w:val="64F87EFE"/>
    <w:rsid w:val="654E84B4"/>
    <w:rsid w:val="65BA78AB"/>
    <w:rsid w:val="6620012B"/>
    <w:rsid w:val="66BC6259"/>
    <w:rsid w:val="679A110B"/>
    <w:rsid w:val="68183C92"/>
    <w:rsid w:val="6859F3B6"/>
    <w:rsid w:val="685B501C"/>
    <w:rsid w:val="68A79C1E"/>
    <w:rsid w:val="68D870E5"/>
    <w:rsid w:val="68E4195F"/>
    <w:rsid w:val="691D3A5C"/>
    <w:rsid w:val="69BA9B59"/>
    <w:rsid w:val="6A3792B3"/>
    <w:rsid w:val="6A744146"/>
    <w:rsid w:val="6ACC4D82"/>
    <w:rsid w:val="6B79C881"/>
    <w:rsid w:val="6BC07410"/>
    <w:rsid w:val="6C42DB16"/>
    <w:rsid w:val="6C5F574B"/>
    <w:rsid w:val="6C6EF36D"/>
    <w:rsid w:val="6CEB69A7"/>
    <w:rsid w:val="6D1598E2"/>
    <w:rsid w:val="6D65E21B"/>
    <w:rsid w:val="6E6F3A4A"/>
    <w:rsid w:val="6F1A10A6"/>
    <w:rsid w:val="6F3BA196"/>
    <w:rsid w:val="6F7C5D51"/>
    <w:rsid w:val="6FDEF2F3"/>
    <w:rsid w:val="6FDEF2F3"/>
    <w:rsid w:val="6FF568A3"/>
    <w:rsid w:val="70409281"/>
    <w:rsid w:val="71395853"/>
    <w:rsid w:val="718C24F9"/>
    <w:rsid w:val="719BD988"/>
    <w:rsid w:val="729733F9"/>
    <w:rsid w:val="72B2E1CB"/>
    <w:rsid w:val="72BE4AAD"/>
    <w:rsid w:val="72EC7FF8"/>
    <w:rsid w:val="730A2446"/>
    <w:rsid w:val="733D86D5"/>
    <w:rsid w:val="73411DB7"/>
    <w:rsid w:val="734B7EE7"/>
    <w:rsid w:val="73656B66"/>
    <w:rsid w:val="73CD5E92"/>
    <w:rsid w:val="73D7F04E"/>
    <w:rsid w:val="73D85565"/>
    <w:rsid w:val="740AE21D"/>
    <w:rsid w:val="74421F72"/>
    <w:rsid w:val="74DE7BCE"/>
    <w:rsid w:val="7520AAC7"/>
    <w:rsid w:val="7573C0AF"/>
    <w:rsid w:val="758BF713"/>
    <w:rsid w:val="761420B7"/>
    <w:rsid w:val="76831FA9"/>
    <w:rsid w:val="76DA73A9"/>
    <w:rsid w:val="776C761C"/>
    <w:rsid w:val="77FB667D"/>
    <w:rsid w:val="7838DC89"/>
    <w:rsid w:val="7856E02B"/>
    <w:rsid w:val="7914D55A"/>
    <w:rsid w:val="7922234F"/>
    <w:rsid w:val="7984F550"/>
    <w:rsid w:val="79BAC06B"/>
    <w:rsid w:val="79D15912"/>
    <w:rsid w:val="7AA3A17B"/>
    <w:rsid w:val="7B707D4B"/>
    <w:rsid w:val="7B7DE44C"/>
    <w:rsid w:val="7BB7564D"/>
    <w:rsid w:val="7BB9910C"/>
    <w:rsid w:val="7C7D4C09"/>
    <w:rsid w:val="7C8778BF"/>
    <w:rsid w:val="7CC3225D"/>
    <w:rsid w:val="7D52076E"/>
    <w:rsid w:val="7D7DD6FB"/>
    <w:rsid w:val="7D7DD6FB"/>
    <w:rsid w:val="7D89BF98"/>
    <w:rsid w:val="7D9362D8"/>
    <w:rsid w:val="7DA1905C"/>
    <w:rsid w:val="7E8B3D31"/>
    <w:rsid w:val="7F2B7925"/>
    <w:rsid w:val="7F9164D3"/>
  </w:rsids>
  <w:clrSchemeMapping w:bg1="light1" w:t1="dark1" w:bg2="light2" w:t2="dark2" w:accent1="accent1" w:accent2="accent2" w:accent3="accent3" w:accent4="accent4" w:accent5="accent5" w:accent6="accent6" w:hyperlink="hyperlink" w:followedHyperlink="followedHyperlink"/>
  <w14:docId w14:val="6069B903"/>
  <w15:docId w15:val="{543DD275-8BDC-40A4-88DE-34C03EA028A2}"/>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lang w:val="en-GB"/>
      </w:rPr>
    </w:rPrDefault>
    <w:pPrDefault>
      <w:pPr>
        <w:spacing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00" w:after="120" w:lineRule="auto"/>
    </w:pPr>
    <w:rPr>
      <w:sz w:val="40"/>
      <w:szCs w:val="40"/>
    </w:rPr>
  </w:style>
  <w:style w:type="paragraph" w:styleId="Heading2">
    <w:name w:val="heading 2"/>
    <w:basedOn w:val="Normal"/>
    <w:next w:val="Normal"/>
    <w:pPr>
      <w:keepNext w:val="1"/>
      <w:keepLines w:val="1"/>
      <w:spacing w:before="360" w:after="120" w:lineRule="auto"/>
    </w:pPr>
    <w:rPr>
      <w:sz w:val="32"/>
      <w:szCs w:val="32"/>
    </w:rPr>
  </w:style>
  <w:style w:type="paragraph" w:styleId="Heading3">
    <w:name w:val="heading 3"/>
    <w:basedOn w:val="Normal"/>
    <w:next w:val="Normal"/>
    <w:pPr>
      <w:keepNext w:val="1"/>
      <w:keepLines w:val="1"/>
      <w:spacing w:before="320" w:after="80" w:lineRule="auto"/>
    </w:pPr>
    <w:rPr>
      <w:color w:val="434343"/>
      <w:sz w:val="28"/>
      <w:szCs w:val="28"/>
    </w:rPr>
  </w:style>
  <w:style w:type="paragraph" w:styleId="Heading4">
    <w:name w:val="heading 4"/>
    <w:basedOn w:val="Normal"/>
    <w:next w:val="Normal"/>
    <w:pPr>
      <w:keepNext w:val="1"/>
      <w:keepLines w:val="1"/>
      <w:spacing w:before="280" w:after="80" w:lineRule="auto"/>
    </w:pPr>
    <w:rPr>
      <w:color w:val="666666"/>
      <w:sz w:val="24"/>
      <w:szCs w:val="24"/>
    </w:rPr>
  </w:style>
  <w:style w:type="paragraph" w:styleId="Heading5">
    <w:name w:val="heading 5"/>
    <w:basedOn w:val="Normal"/>
    <w:next w:val="Normal"/>
    <w:pPr>
      <w:keepNext w:val="1"/>
      <w:keepLines w:val="1"/>
      <w:spacing w:before="240" w:after="80" w:lineRule="auto"/>
    </w:pPr>
    <w:rPr>
      <w:color w:val="666666"/>
    </w:rPr>
  </w:style>
  <w:style w:type="paragraph" w:styleId="Heading6">
    <w:name w:val="heading 6"/>
    <w:basedOn w:val="Normal"/>
    <w:next w:val="Normal"/>
    <w:pPr>
      <w:keepNext w:val="1"/>
      <w:keepLines w:val="1"/>
      <w:spacing w:before="240" w:after="8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0"/>
  </w:style>
  <w:style w:type="table" w:styleId="TableNormal" w:default="1">
    <w:name w:val="Normal Table0"/>
  </w:style>
  <w:style w:type="paragraph" w:styleId="Heading1">
    <w:name w:val="heading 10"/>
    <w:basedOn w:val="Normal"/>
    <w:next w:val="Normal"/>
    <w:pPr>
      <w:keepNext w:val="1"/>
      <w:keepLines w:val="1"/>
      <w:spacing w:before="400" w:after="120" w:lineRule="auto"/>
    </w:pPr>
    <w:rPr>
      <w:sz w:val="40"/>
      <w:szCs w:val="40"/>
    </w:rPr>
  </w:style>
  <w:style w:type="paragraph" w:styleId="Heading2">
    <w:name w:val="heading 20"/>
    <w:basedOn w:val="Normal"/>
    <w:next w:val="Normal"/>
    <w:pPr>
      <w:keepNext w:val="1"/>
      <w:keepLines w:val="1"/>
      <w:spacing w:before="360" w:after="120" w:lineRule="auto"/>
    </w:pPr>
    <w:rPr>
      <w:sz w:val="32"/>
      <w:szCs w:val="32"/>
    </w:rPr>
  </w:style>
  <w:style w:type="paragraph" w:styleId="Heading3">
    <w:name w:val="heading 30"/>
    <w:basedOn w:val="Normal"/>
    <w:next w:val="Normal"/>
    <w:pPr>
      <w:keepNext w:val="1"/>
      <w:keepLines w:val="1"/>
      <w:spacing w:before="320" w:after="80" w:lineRule="auto"/>
    </w:pPr>
    <w:rPr>
      <w:color w:val="434343"/>
      <w:sz w:val="28"/>
      <w:szCs w:val="28"/>
    </w:rPr>
  </w:style>
  <w:style w:type="paragraph" w:styleId="Heading4">
    <w:name w:val="heading 40"/>
    <w:basedOn w:val="Normal"/>
    <w:next w:val="Normal"/>
    <w:pPr>
      <w:keepNext w:val="1"/>
      <w:keepLines w:val="1"/>
      <w:spacing w:before="280" w:after="80" w:lineRule="auto"/>
    </w:pPr>
    <w:rPr>
      <w:color w:val="666666"/>
      <w:sz w:val="24"/>
      <w:szCs w:val="24"/>
    </w:rPr>
  </w:style>
  <w:style w:type="paragraph" w:styleId="Heading5">
    <w:name w:val="heading 50"/>
    <w:basedOn w:val="Normal"/>
    <w:next w:val="Normal"/>
    <w:pPr>
      <w:keepNext w:val="1"/>
      <w:keepLines w:val="1"/>
      <w:spacing w:before="240" w:after="80" w:lineRule="auto"/>
    </w:pPr>
    <w:rPr>
      <w:color w:val="666666"/>
    </w:rPr>
  </w:style>
  <w:style w:type="paragraph" w:styleId="Heading6">
    <w:name w:val="heading 60"/>
    <w:basedOn w:val="Normal"/>
    <w:next w:val="Normal"/>
    <w:pPr>
      <w:keepNext w:val="1"/>
      <w:keepLines w:val="1"/>
      <w:spacing w:before="240" w:after="80" w:lineRule="auto"/>
    </w:pPr>
    <w:rPr>
      <w:i w:val="1"/>
      <w:color w:val="666666"/>
    </w:rPr>
  </w:style>
  <w:style w:type="paragraph" w:styleId="Title">
    <w:name w:val="Title0"/>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0"/>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DefaultParagraphFont" w:default="1" mc:Ignorable="w14">
    <w:name xmlns:w="http://schemas.openxmlformats.org/wordprocessingml/2006/main" w:val="Default Paragraph Font"/>
    <w:uiPriority xmlns:w="http://schemas.openxmlformats.org/wordprocessingml/2006/main" w:val="1"/>
    <w:semiHidden xmlns:w="http://schemas.openxmlformats.org/wordprocessingml/2006/main"/>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styles" Target="styles.xml" Id="rId5" /><Relationship Type="http://schemas.openxmlformats.org/officeDocument/2006/relationships/customXml" Target="../customXML/item1.xml" Id="rId6" /><Relationship Type="http://schemas.microsoft.com/office/2020/10/relationships/intelligence" Target="intelligence2.xml" Id="R446375865c1d414e" /><Relationship Type="http://schemas.openxmlformats.org/officeDocument/2006/relationships/comments" Target="comments.xml" Id="R92fa45e0b2194f0b" /><Relationship Type="http://schemas.microsoft.com/office/2011/relationships/people" Target="people.xml" Id="Rff49cbcc02b247e2" /><Relationship Type="http://schemas.microsoft.com/office/2011/relationships/commentsExtended" Target="commentsExtended.xml" Id="R29fae5dd09c64908" /><Relationship Type="http://schemas.microsoft.com/office/2016/09/relationships/commentsIds" Target="commentsIds.xml" Id="R6be4b30462654841" /><Relationship Type="http://schemas.microsoft.com/office/2018/08/relationships/commentsExtensible" Target="commentsExtensible.xml" Id="Rd08f2309378b495f" /><Relationship Type="http://schemas.openxmlformats.org/officeDocument/2006/relationships/image" Target="/media/image19.png" Id="R78cbb6fdd0b54bc7" /><Relationship Type="http://schemas.openxmlformats.org/officeDocument/2006/relationships/image" Target="/media/image1a.png" Id="Rea30a17dc3164199" /><Relationship Type="http://schemas.openxmlformats.org/officeDocument/2006/relationships/image" Target="/media/image1b.png" Id="R1e7006d26c944487" /><Relationship Type="http://schemas.openxmlformats.org/officeDocument/2006/relationships/image" Target="/media/image1c.png" Id="R6367c2a1f3634bea" /><Relationship Type="http://schemas.openxmlformats.org/officeDocument/2006/relationships/image" Target="/media/image1d.png" Id="R31d14d26da0545fb" /><Relationship Type="http://schemas.openxmlformats.org/officeDocument/2006/relationships/image" Target="/media/image1e.png" Id="R77a514175f0b4142" /><Relationship Type="http://schemas.openxmlformats.org/officeDocument/2006/relationships/image" Target="/media/image1f.png" Id="Re4a17d959a3e4ae4" /><Relationship Type="http://schemas.openxmlformats.org/officeDocument/2006/relationships/image" Target="/media/image20.png" Id="R1f51b93e022747bd" /><Relationship Type="http://schemas.openxmlformats.org/officeDocument/2006/relationships/image" Target="/media/image21.png" Id="R38fb03a681b544de" /><Relationship Type="http://schemas.openxmlformats.org/officeDocument/2006/relationships/image" Target="/media/image22.png" Id="R5f91e9a8c56745e7" /><Relationship Type="http://schemas.openxmlformats.org/officeDocument/2006/relationships/image" Target="/media/image23.png" Id="Re55bdc939b6649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Bb1RiR/s6LgY5d5K/RVmTjDrbg==">AMUW2mVm03NB2q0os0dyUo8ZozHAB3lMwy6aKLEZ1ZjdrPbcYY5wO7dbu3D2/uR7J67w8CnWqFwB3A7bwTYcz5LEV7g71kJL8ISUfg0OlQjV/PajXcOF2bziJ6VCy1M8AC+D02xPiivzZNR2T0/HUctb6d60qa200+l08A2UaA1IpABaU6o6g81A4Sys/VCCz3bYh0AizsdwqI4+tmMiZyH0gT2HhZt7ewEYe7Qbde0aLxc/gxG6c0s=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ap="http://schemas.openxmlformats.org/officeDocument/2006/extended-properties">
  <ap:AppVersion>16.0000</ap:AppVersion>
  <ap:Application>Microsoft Word for the web</ap:Application>
  <ap:LinksUpToDate>false</ap:LinksUpToDate>
</ap:Properties>
</file>